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8F1441" w14:textId="42C7ED3B" w:rsidR="003A63CE" w:rsidRPr="00E720BD" w:rsidRDefault="003A63CE" w:rsidP="003A63CE">
      <w:pPr>
        <w:tabs>
          <w:tab w:val="left" w:pos="748"/>
        </w:tabs>
        <w:autoSpaceDE w:val="0"/>
        <w:autoSpaceDN w:val="0"/>
        <w:spacing w:line="259" w:lineRule="auto"/>
        <w:ind w:left="426" w:hanging="426"/>
        <w:rPr>
          <w:rFonts w:cstheme="minorHAnsi"/>
          <w:b/>
          <w:bCs/>
        </w:rPr>
      </w:pPr>
      <w:r w:rsidRPr="00E720BD">
        <w:rPr>
          <w:rFonts w:cstheme="minorHAnsi"/>
          <w:b/>
          <w:bCs/>
        </w:rPr>
        <w:t xml:space="preserve">Correspondence up until the </w:t>
      </w:r>
      <w:r w:rsidR="00605216" w:rsidRPr="00E720BD">
        <w:rPr>
          <w:rFonts w:cstheme="minorHAnsi"/>
          <w:b/>
          <w:bCs/>
        </w:rPr>
        <w:t>12</w:t>
      </w:r>
      <w:r w:rsidR="004C31C8" w:rsidRPr="00E720BD">
        <w:rPr>
          <w:rFonts w:cstheme="minorHAnsi"/>
          <w:b/>
          <w:bCs/>
          <w:vertAlign w:val="superscript"/>
        </w:rPr>
        <w:t>th</w:t>
      </w:r>
      <w:r w:rsidR="004C31C8" w:rsidRPr="00E720BD">
        <w:rPr>
          <w:rFonts w:cstheme="minorHAnsi"/>
          <w:b/>
          <w:bCs/>
        </w:rPr>
        <w:t xml:space="preserve"> </w:t>
      </w:r>
      <w:r w:rsidR="004958C3" w:rsidRPr="00E720BD">
        <w:rPr>
          <w:rFonts w:cstheme="minorHAnsi"/>
          <w:b/>
          <w:bCs/>
        </w:rPr>
        <w:t>Octo</w:t>
      </w:r>
      <w:r w:rsidRPr="00E720BD">
        <w:rPr>
          <w:rFonts w:cstheme="minorHAnsi"/>
          <w:b/>
          <w:bCs/>
        </w:rPr>
        <w:t>ber</w:t>
      </w:r>
    </w:p>
    <w:p w14:paraId="3099C074" w14:textId="77777777" w:rsidR="003A63CE" w:rsidRPr="00E720BD" w:rsidRDefault="003A63CE" w:rsidP="003A63CE">
      <w:pPr>
        <w:tabs>
          <w:tab w:val="left" w:pos="748"/>
        </w:tabs>
        <w:autoSpaceDE w:val="0"/>
        <w:autoSpaceDN w:val="0"/>
        <w:spacing w:line="259" w:lineRule="auto"/>
        <w:rPr>
          <w:rFonts w:cstheme="minorHAnsi"/>
          <w:b/>
          <w:bCs/>
        </w:rPr>
      </w:pPr>
    </w:p>
    <w:p w14:paraId="385F70DB" w14:textId="77777777" w:rsidR="007F4F22" w:rsidRPr="00E720BD" w:rsidRDefault="0006587A" w:rsidP="007F4F22">
      <w:pPr>
        <w:pStyle w:val="xmsonormal"/>
        <w:numPr>
          <w:ilvl w:val="0"/>
          <w:numId w:val="1"/>
        </w:numPr>
        <w:shd w:val="clear" w:color="auto" w:fill="FFFFFF"/>
        <w:spacing w:before="0" w:beforeAutospacing="0" w:after="0" w:afterAutospacing="0"/>
        <w:rPr>
          <w:rFonts w:asciiTheme="minorHAnsi" w:hAnsiTheme="minorHAnsi" w:cstheme="minorHAnsi"/>
          <w:b/>
          <w:bCs/>
          <w:color w:val="201F1E"/>
          <w:sz w:val="22"/>
          <w:szCs w:val="22"/>
        </w:rPr>
      </w:pPr>
      <w:r w:rsidRPr="00E720BD">
        <w:rPr>
          <w:rFonts w:asciiTheme="minorHAnsi" w:hAnsiTheme="minorHAnsi" w:cstheme="minorHAnsi"/>
          <w:b/>
          <w:bCs/>
          <w:color w:val="000000" w:themeColor="text1"/>
          <w:sz w:val="22"/>
          <w:szCs w:val="22"/>
          <w:bdr w:val="none" w:sz="0" w:space="0" w:color="auto" w:frame="1"/>
        </w:rPr>
        <w:t>Correspondence from the Public</w:t>
      </w:r>
    </w:p>
    <w:p w14:paraId="7F03C943" w14:textId="7C172F69" w:rsidR="00CF326B" w:rsidRPr="00E720BD" w:rsidRDefault="007F4F22" w:rsidP="007F4F22">
      <w:pPr>
        <w:pStyle w:val="xmsonormal"/>
        <w:numPr>
          <w:ilvl w:val="1"/>
          <w:numId w:val="1"/>
        </w:numPr>
        <w:shd w:val="clear" w:color="auto" w:fill="FFFFFF"/>
        <w:spacing w:before="0" w:beforeAutospacing="0" w:after="0" w:afterAutospacing="0"/>
        <w:rPr>
          <w:rFonts w:asciiTheme="minorHAnsi" w:hAnsiTheme="minorHAnsi" w:cstheme="minorHAnsi"/>
          <w:b/>
          <w:bCs/>
          <w:color w:val="201F1E"/>
          <w:sz w:val="22"/>
          <w:szCs w:val="22"/>
        </w:rPr>
      </w:pPr>
      <w:r w:rsidRPr="00E720BD">
        <w:rPr>
          <w:rFonts w:asciiTheme="minorHAnsi" w:hAnsiTheme="minorHAnsi" w:cstheme="minorHAnsi"/>
          <w:color w:val="000000" w:themeColor="text1"/>
          <w:sz w:val="22"/>
          <w:szCs w:val="22"/>
          <w:bdr w:val="none" w:sz="0" w:space="0" w:color="auto" w:frame="1"/>
        </w:rPr>
        <w:t xml:space="preserve">Contacted By a member of the public regarding boundary issues.  The Clerk is speaking to the residents and </w:t>
      </w:r>
      <w:r w:rsidR="001F7560" w:rsidRPr="00E720BD">
        <w:rPr>
          <w:rFonts w:asciiTheme="minorHAnsi" w:hAnsiTheme="minorHAnsi" w:cstheme="minorHAnsi"/>
          <w:color w:val="000000" w:themeColor="text1"/>
          <w:sz w:val="22"/>
          <w:szCs w:val="22"/>
          <w:bdr w:val="none" w:sz="0" w:space="0" w:color="auto" w:frame="1"/>
        </w:rPr>
        <w:t xml:space="preserve">updated the Chair about the matter.  </w:t>
      </w:r>
    </w:p>
    <w:p w14:paraId="2082CFF3" w14:textId="4C350C76" w:rsidR="00F575CD" w:rsidRPr="00E720BD" w:rsidRDefault="00F575CD" w:rsidP="007F4F22">
      <w:pPr>
        <w:pStyle w:val="xmsonormal"/>
        <w:numPr>
          <w:ilvl w:val="1"/>
          <w:numId w:val="1"/>
        </w:numPr>
        <w:shd w:val="clear" w:color="auto" w:fill="FFFFFF"/>
        <w:spacing w:before="0" w:beforeAutospacing="0" w:after="0" w:afterAutospacing="0"/>
        <w:rPr>
          <w:rFonts w:asciiTheme="minorHAnsi" w:hAnsiTheme="minorHAnsi" w:cstheme="minorHAnsi"/>
          <w:b/>
          <w:bCs/>
          <w:color w:val="201F1E"/>
          <w:sz w:val="22"/>
          <w:szCs w:val="22"/>
        </w:rPr>
      </w:pPr>
      <w:r w:rsidRPr="00E720BD">
        <w:rPr>
          <w:rFonts w:asciiTheme="minorHAnsi" w:hAnsiTheme="minorHAnsi" w:cstheme="minorHAnsi"/>
          <w:color w:val="000000" w:themeColor="text1"/>
          <w:sz w:val="22"/>
          <w:szCs w:val="22"/>
          <w:bdr w:val="none" w:sz="0" w:space="0" w:color="auto" w:frame="1"/>
        </w:rPr>
        <w:t xml:space="preserve">A resident has written asking to speak to the Council about </w:t>
      </w:r>
      <w:proofErr w:type="gramStart"/>
      <w:r w:rsidR="00E25312" w:rsidRPr="00E720BD">
        <w:rPr>
          <w:rFonts w:asciiTheme="minorHAnsi" w:hAnsiTheme="minorHAnsi" w:cstheme="minorHAnsi"/>
          <w:color w:val="000000" w:themeColor="text1"/>
          <w:sz w:val="22"/>
          <w:szCs w:val="22"/>
          <w:bdr w:val="none" w:sz="0" w:space="0" w:color="auto" w:frame="1"/>
        </w:rPr>
        <w:t>they’re</w:t>
      </w:r>
      <w:proofErr w:type="gramEnd"/>
      <w:r w:rsidR="00E25312" w:rsidRPr="00E720BD">
        <w:rPr>
          <w:rFonts w:asciiTheme="minorHAnsi" w:hAnsiTheme="minorHAnsi" w:cstheme="minorHAnsi"/>
          <w:color w:val="000000" w:themeColor="text1"/>
          <w:sz w:val="22"/>
          <w:szCs w:val="22"/>
          <w:bdr w:val="none" w:sz="0" w:space="0" w:color="auto" w:frame="1"/>
        </w:rPr>
        <w:t xml:space="preserve"> desire to set up a small agricultural business </w:t>
      </w:r>
      <w:r w:rsidR="00F814E5" w:rsidRPr="00E720BD">
        <w:rPr>
          <w:rFonts w:asciiTheme="minorHAnsi" w:hAnsiTheme="minorHAnsi" w:cstheme="minorHAnsi"/>
          <w:color w:val="000000" w:themeColor="text1"/>
          <w:sz w:val="22"/>
          <w:szCs w:val="22"/>
          <w:bdr w:val="none" w:sz="0" w:space="0" w:color="auto" w:frame="1"/>
        </w:rPr>
        <w:t>near Harts Green.  They are very keen to engage with the Council.  The Chair will be speaking to them and will report back to Council on any matters.</w:t>
      </w:r>
    </w:p>
    <w:p w14:paraId="2A2BEC6D" w14:textId="49DBBD5F" w:rsidR="007C2590" w:rsidRPr="00E720BD" w:rsidRDefault="007C2590" w:rsidP="007F4F22">
      <w:pPr>
        <w:pStyle w:val="xmsonormal"/>
        <w:numPr>
          <w:ilvl w:val="1"/>
          <w:numId w:val="1"/>
        </w:numPr>
        <w:shd w:val="clear" w:color="auto" w:fill="FFFFFF"/>
        <w:spacing w:before="0" w:beforeAutospacing="0" w:after="0" w:afterAutospacing="0"/>
        <w:rPr>
          <w:rFonts w:asciiTheme="minorHAnsi" w:hAnsiTheme="minorHAnsi" w:cstheme="minorHAnsi"/>
          <w:b/>
          <w:bCs/>
          <w:color w:val="201F1E"/>
          <w:sz w:val="22"/>
          <w:szCs w:val="22"/>
        </w:rPr>
      </w:pPr>
      <w:r w:rsidRPr="00E720BD">
        <w:rPr>
          <w:rFonts w:asciiTheme="minorHAnsi" w:hAnsiTheme="minorHAnsi" w:cstheme="minorHAnsi"/>
          <w:color w:val="000000" w:themeColor="text1"/>
          <w:sz w:val="22"/>
          <w:szCs w:val="22"/>
          <w:bdr w:val="none" w:sz="0" w:space="0" w:color="auto" w:frame="1"/>
        </w:rPr>
        <w:t>I resident has contact ted the Parish Council concerned that The Plough has submitted another planning application RR/2020/</w:t>
      </w:r>
      <w:r w:rsidR="00176C98" w:rsidRPr="00E720BD">
        <w:rPr>
          <w:rFonts w:asciiTheme="minorHAnsi" w:hAnsiTheme="minorHAnsi" w:cstheme="minorHAnsi"/>
          <w:color w:val="000000" w:themeColor="text1"/>
          <w:sz w:val="22"/>
          <w:szCs w:val="22"/>
          <w:bdr w:val="none" w:sz="0" w:space="0" w:color="auto" w:frame="1"/>
        </w:rPr>
        <w:t>1498/P</w:t>
      </w:r>
      <w:r w:rsidR="00AC652F" w:rsidRPr="00E720BD">
        <w:rPr>
          <w:rFonts w:asciiTheme="minorHAnsi" w:hAnsiTheme="minorHAnsi" w:cstheme="minorHAnsi"/>
          <w:color w:val="000000" w:themeColor="text1"/>
          <w:sz w:val="22"/>
          <w:szCs w:val="22"/>
          <w:bdr w:val="none" w:sz="0" w:space="0" w:color="auto" w:frame="1"/>
        </w:rPr>
        <w:t xml:space="preserve"> however it seems </w:t>
      </w:r>
      <w:proofErr w:type="gramStart"/>
      <w:r w:rsidR="00AC652F" w:rsidRPr="00E720BD">
        <w:rPr>
          <w:rFonts w:asciiTheme="minorHAnsi" w:hAnsiTheme="minorHAnsi" w:cstheme="minorHAnsi"/>
          <w:color w:val="000000" w:themeColor="text1"/>
          <w:sz w:val="22"/>
          <w:szCs w:val="22"/>
          <w:bdr w:val="none" w:sz="0" w:space="0" w:color="auto" w:frame="1"/>
        </w:rPr>
        <w:t>very similar</w:t>
      </w:r>
      <w:proofErr w:type="gramEnd"/>
      <w:r w:rsidR="00AC652F" w:rsidRPr="00E720BD">
        <w:rPr>
          <w:rFonts w:asciiTheme="minorHAnsi" w:hAnsiTheme="minorHAnsi" w:cstheme="minorHAnsi"/>
          <w:color w:val="000000" w:themeColor="text1"/>
          <w:sz w:val="22"/>
          <w:szCs w:val="22"/>
          <w:bdr w:val="none" w:sz="0" w:space="0" w:color="auto" w:frame="1"/>
        </w:rPr>
        <w:t xml:space="preserve"> to RR/2019/</w:t>
      </w:r>
      <w:r w:rsidR="00C932E9" w:rsidRPr="00E720BD">
        <w:rPr>
          <w:rFonts w:asciiTheme="minorHAnsi" w:hAnsiTheme="minorHAnsi" w:cstheme="minorHAnsi"/>
          <w:color w:val="000000" w:themeColor="text1"/>
          <w:sz w:val="22"/>
          <w:szCs w:val="22"/>
          <w:bdr w:val="none" w:sz="0" w:space="0" w:color="auto" w:frame="1"/>
        </w:rPr>
        <w:t>2613/P.  Key comments the resident wished to raise:</w:t>
      </w:r>
    </w:p>
    <w:p w14:paraId="55D481C2" w14:textId="77777777" w:rsidR="00825505" w:rsidRPr="00E720BD" w:rsidRDefault="00825505" w:rsidP="00825505">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xml:space="preserve">The pub was operating ok when Shephard &amp; </w:t>
      </w:r>
      <w:proofErr w:type="spellStart"/>
      <w:r w:rsidRPr="00E720BD">
        <w:rPr>
          <w:rFonts w:ascii="Calibri" w:hAnsi="Calibri" w:cs="Calibri"/>
          <w:color w:val="000000" w:themeColor="text1"/>
          <w:sz w:val="22"/>
          <w:szCs w:val="22"/>
        </w:rPr>
        <w:t>Neame</w:t>
      </w:r>
      <w:proofErr w:type="spellEnd"/>
      <w:r w:rsidRPr="00E720BD">
        <w:rPr>
          <w:rFonts w:ascii="Calibri" w:hAnsi="Calibri" w:cs="Calibri"/>
          <w:color w:val="000000" w:themeColor="text1"/>
          <w:sz w:val="22"/>
          <w:szCs w:val="22"/>
        </w:rPr>
        <w:t xml:space="preserve"> saw fit to not renew the tenancy (the tenant had sought to continue with the licence) and decided to sell the pub. No evidence from Shephard &amp; </w:t>
      </w:r>
      <w:proofErr w:type="spellStart"/>
      <w:r w:rsidRPr="00E720BD">
        <w:rPr>
          <w:rFonts w:ascii="Calibri" w:hAnsi="Calibri" w:cs="Calibri"/>
          <w:color w:val="000000" w:themeColor="text1"/>
          <w:sz w:val="22"/>
          <w:szCs w:val="22"/>
        </w:rPr>
        <w:t>Neame</w:t>
      </w:r>
      <w:proofErr w:type="spellEnd"/>
      <w:r w:rsidRPr="00E720BD">
        <w:rPr>
          <w:rFonts w:ascii="Calibri" w:hAnsi="Calibri" w:cs="Calibri"/>
          <w:color w:val="000000" w:themeColor="text1"/>
          <w:sz w:val="22"/>
          <w:szCs w:val="22"/>
        </w:rPr>
        <w:t xml:space="preserve"> concerning the pub’s turnover and profitability have ever been produced. The former tenant still lives in Westfield, so why have they not produced him to support their case?</w:t>
      </w:r>
    </w:p>
    <w:p w14:paraId="3CBC08B2" w14:textId="2F20913B" w:rsidR="00825505" w:rsidRPr="00E720BD" w:rsidRDefault="00825505" w:rsidP="00562CF1">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The efforts to sell the pub are disingenuous, as no signage was ever erected (as far as we can all recall) and, having paid an inflated price at the auction, how was it ever likely to sell if marketed at guide prices in excess of the auction price.</w:t>
      </w:r>
    </w:p>
    <w:p w14:paraId="4FA51FA3" w14:textId="253955D5" w:rsidR="00825505" w:rsidRPr="00E720BD" w:rsidRDefault="00825505" w:rsidP="00E46D9A">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They say that no one has made any comments wanting the pub to continue. Firstly, where is their questionnaire for all residents. Secondly, we all thought we should comment on what was being proposed. Thirdly, does not the Parish Council speak for the whole village and they said they wanted the pub, as a community asset, to remain.</w:t>
      </w:r>
    </w:p>
    <w:p w14:paraId="14EDA742" w14:textId="72862A3F" w:rsidR="00825505" w:rsidRPr="00E720BD" w:rsidRDefault="00825505" w:rsidP="001C511A">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xml:space="preserve"> Where is the application for the car park, as the two need to be considered </w:t>
      </w:r>
      <w:proofErr w:type="gramStart"/>
      <w:r w:rsidRPr="00E720BD">
        <w:rPr>
          <w:rFonts w:ascii="Calibri" w:hAnsi="Calibri" w:cs="Calibri"/>
          <w:color w:val="000000" w:themeColor="text1"/>
          <w:sz w:val="22"/>
          <w:szCs w:val="22"/>
        </w:rPr>
        <w:t>together.</w:t>
      </w:r>
      <w:proofErr w:type="gramEnd"/>
    </w:p>
    <w:p w14:paraId="47AEB8AD" w14:textId="12B8C9AD" w:rsidR="00825505" w:rsidRPr="00E720BD" w:rsidRDefault="00825505" w:rsidP="0099113F">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xml:space="preserve"> The parking issue is serious and dangerous problem. Moor Lane is a busy ‘rat-run’ with many vehicles exceeding the speed limit. It is also narrow, being only two cars width (where parking does exist it is by way of lay-bys) so any parking causes traffic issues. By concentrating roadside parking in the vicinity of the Plough this will cause congestion and potential danger for both </w:t>
      </w:r>
      <w:proofErr w:type="gramStart"/>
      <w:r w:rsidRPr="00E720BD">
        <w:rPr>
          <w:rFonts w:ascii="Calibri" w:hAnsi="Calibri" w:cs="Calibri"/>
          <w:color w:val="000000" w:themeColor="text1"/>
          <w:sz w:val="22"/>
          <w:szCs w:val="22"/>
        </w:rPr>
        <w:t>local residents</w:t>
      </w:r>
      <w:proofErr w:type="gramEnd"/>
      <w:r w:rsidRPr="00E720BD">
        <w:rPr>
          <w:rFonts w:ascii="Calibri" w:hAnsi="Calibri" w:cs="Calibri"/>
          <w:color w:val="000000" w:themeColor="text1"/>
          <w:sz w:val="22"/>
          <w:szCs w:val="22"/>
        </w:rPr>
        <w:t xml:space="preserve"> and drivers using the lane. </w:t>
      </w:r>
      <w:proofErr w:type="gramStart"/>
      <w:r w:rsidRPr="00E720BD">
        <w:rPr>
          <w:rFonts w:ascii="Calibri" w:hAnsi="Calibri" w:cs="Calibri"/>
          <w:color w:val="000000" w:themeColor="text1"/>
          <w:sz w:val="22"/>
          <w:szCs w:val="22"/>
        </w:rPr>
        <w:t>Plus</w:t>
      </w:r>
      <w:proofErr w:type="gramEnd"/>
      <w:r w:rsidRPr="00E720BD">
        <w:rPr>
          <w:rFonts w:ascii="Calibri" w:hAnsi="Calibri" w:cs="Calibri"/>
          <w:color w:val="000000" w:themeColor="text1"/>
          <w:sz w:val="22"/>
          <w:szCs w:val="22"/>
        </w:rPr>
        <w:t xml:space="preserve"> the lane is regularly utilised for over-size vehicle movements to </w:t>
      </w:r>
      <w:proofErr w:type="spellStart"/>
      <w:r w:rsidRPr="00E720BD">
        <w:rPr>
          <w:rFonts w:ascii="Calibri" w:hAnsi="Calibri" w:cs="Calibri"/>
          <w:color w:val="000000" w:themeColor="text1"/>
          <w:sz w:val="22"/>
          <w:szCs w:val="22"/>
        </w:rPr>
        <w:t>Coghurst</w:t>
      </w:r>
      <w:proofErr w:type="spellEnd"/>
      <w:r w:rsidRPr="00E720BD">
        <w:rPr>
          <w:rFonts w:ascii="Calibri" w:hAnsi="Calibri" w:cs="Calibri"/>
          <w:color w:val="000000" w:themeColor="text1"/>
          <w:sz w:val="22"/>
          <w:szCs w:val="22"/>
        </w:rPr>
        <w:t xml:space="preserve"> Hall.</w:t>
      </w:r>
    </w:p>
    <w:p w14:paraId="47BE9693" w14:textId="283E1855" w:rsidR="00825505" w:rsidRPr="00E720BD" w:rsidRDefault="00825505" w:rsidP="00DD1E82">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w:t>
      </w:r>
      <w:proofErr w:type="spellStart"/>
      <w:r w:rsidRPr="00E720BD">
        <w:rPr>
          <w:rFonts w:ascii="Calibri" w:hAnsi="Calibri" w:cs="Calibri"/>
          <w:color w:val="000000" w:themeColor="text1"/>
          <w:sz w:val="22"/>
          <w:szCs w:val="22"/>
        </w:rPr>
        <w:t>Micro Brewery</w:t>
      </w:r>
      <w:proofErr w:type="spellEnd"/>
      <w:r w:rsidRPr="00E720BD">
        <w:rPr>
          <w:rFonts w:ascii="Calibri" w:hAnsi="Calibri" w:cs="Calibri"/>
          <w:color w:val="000000" w:themeColor="text1"/>
          <w:sz w:val="22"/>
          <w:szCs w:val="22"/>
        </w:rPr>
        <w:t xml:space="preserve"> or Micro Pub? What is it to be, as lacking in clarity? If there is to be brewing, where. And what about the associated waste and smell?</w:t>
      </w:r>
    </w:p>
    <w:p w14:paraId="184756AA" w14:textId="4F065090" w:rsidR="00825505" w:rsidRPr="00E720BD" w:rsidRDefault="00825505" w:rsidP="00B60BCA">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xml:space="preserve"> What is the plan for the </w:t>
      </w:r>
      <w:proofErr w:type="gramStart"/>
      <w:r w:rsidRPr="00E720BD">
        <w:rPr>
          <w:rFonts w:ascii="Calibri" w:hAnsi="Calibri" w:cs="Calibri"/>
          <w:color w:val="000000" w:themeColor="text1"/>
          <w:sz w:val="22"/>
          <w:szCs w:val="22"/>
        </w:rPr>
        <w:t>outbuilding.</w:t>
      </w:r>
      <w:proofErr w:type="gramEnd"/>
      <w:r w:rsidRPr="00E720BD">
        <w:rPr>
          <w:rFonts w:ascii="Calibri" w:hAnsi="Calibri" w:cs="Calibri"/>
          <w:color w:val="000000" w:themeColor="text1"/>
          <w:sz w:val="22"/>
          <w:szCs w:val="22"/>
        </w:rPr>
        <w:t xml:space="preserve"> Plenty of plans, elevations etc, but no explanation as to what it is to be used for.</w:t>
      </w:r>
    </w:p>
    <w:p w14:paraId="0DFCC799" w14:textId="7FFA1CF0" w:rsidR="00C932E9" w:rsidRPr="00E720BD" w:rsidRDefault="00825505" w:rsidP="00FA2FE4">
      <w:pPr>
        <w:pStyle w:val="ListParagraph"/>
        <w:numPr>
          <w:ilvl w:val="5"/>
          <w:numId w:val="1"/>
        </w:numPr>
        <w:shd w:val="clear" w:color="auto" w:fill="FFFFFF"/>
        <w:rPr>
          <w:rFonts w:ascii="Calibri" w:hAnsi="Calibri" w:cs="Calibri"/>
          <w:color w:val="000000" w:themeColor="text1"/>
          <w:sz w:val="22"/>
          <w:szCs w:val="22"/>
        </w:rPr>
      </w:pPr>
      <w:r w:rsidRPr="00E720BD">
        <w:rPr>
          <w:rFonts w:ascii="Calibri" w:hAnsi="Calibri" w:cs="Calibri"/>
          <w:color w:val="000000" w:themeColor="text1"/>
          <w:sz w:val="22"/>
          <w:szCs w:val="22"/>
        </w:rPr>
        <w:t> Need to clarify the parking for plots 2 &amp; 3, as one document mentions two spaces for each and yet the plans show only one.</w:t>
      </w:r>
    </w:p>
    <w:p w14:paraId="2697E65D" w14:textId="77777777" w:rsidR="0006587A" w:rsidRPr="00E720BD" w:rsidRDefault="0006587A" w:rsidP="0006587A">
      <w:pPr>
        <w:pStyle w:val="xmsonormal"/>
        <w:shd w:val="clear" w:color="auto" w:fill="FFFFFF"/>
        <w:spacing w:before="0" w:beforeAutospacing="0" w:after="0" w:afterAutospacing="0"/>
        <w:ind w:left="1418"/>
        <w:rPr>
          <w:rFonts w:asciiTheme="minorHAnsi" w:hAnsiTheme="minorHAnsi" w:cstheme="minorHAnsi"/>
          <w:color w:val="000000" w:themeColor="text1"/>
          <w:sz w:val="22"/>
          <w:szCs w:val="22"/>
        </w:rPr>
      </w:pPr>
    </w:p>
    <w:p w14:paraId="5F74D83C" w14:textId="1C92800C" w:rsidR="00B060F6" w:rsidRDefault="00B060F6" w:rsidP="00105B49">
      <w:pPr>
        <w:pStyle w:val="ListParagraph"/>
        <w:widowControl w:val="0"/>
        <w:numPr>
          <w:ilvl w:val="0"/>
          <w:numId w:val="1"/>
        </w:numPr>
        <w:tabs>
          <w:tab w:val="left" w:pos="748"/>
        </w:tabs>
        <w:autoSpaceDE w:val="0"/>
        <w:autoSpaceDN w:val="0"/>
        <w:spacing w:line="259" w:lineRule="auto"/>
        <w:ind w:left="426" w:hanging="426"/>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Items from East Sussex County Council</w:t>
      </w:r>
    </w:p>
    <w:p w14:paraId="2642F6D4" w14:textId="64DB727D" w:rsidR="00B060F6" w:rsidRDefault="000C1E25" w:rsidP="00D648E6">
      <w:pPr>
        <w:pStyle w:val="ListParagraph"/>
        <w:widowControl w:val="0"/>
        <w:numPr>
          <w:ilvl w:val="1"/>
          <w:numId w:val="1"/>
        </w:numPr>
        <w:autoSpaceDE w:val="0"/>
        <w:autoSpaceDN w:val="0"/>
        <w:spacing w:line="259" w:lineRule="auto"/>
        <w:ind w:left="1276" w:hanging="850"/>
        <w:rPr>
          <w:rFonts w:asciiTheme="minorHAnsi" w:hAnsiTheme="minorHAnsi" w:cstheme="minorHAnsi"/>
          <w:b/>
          <w:bCs/>
          <w:color w:val="000000" w:themeColor="text1"/>
          <w:sz w:val="22"/>
          <w:szCs w:val="22"/>
        </w:rPr>
      </w:pPr>
      <w:r w:rsidRPr="000C1E25">
        <w:rPr>
          <w:rFonts w:asciiTheme="minorHAnsi" w:hAnsiTheme="minorHAnsi" w:cstheme="minorHAnsi"/>
          <w:b/>
          <w:bCs/>
          <w:color w:val="000000" w:themeColor="text1"/>
          <w:sz w:val="22"/>
          <w:szCs w:val="22"/>
        </w:rPr>
        <w:t>Supporting vulnerable people in East Sussex: Survey</w:t>
      </w:r>
      <w:r w:rsidRPr="000C1E25">
        <w:rPr>
          <w:rFonts w:asciiTheme="minorHAnsi" w:hAnsiTheme="minorHAnsi" w:cstheme="minorHAnsi"/>
          <w:color w:val="000000" w:themeColor="text1"/>
          <w:sz w:val="22"/>
          <w:szCs w:val="22"/>
        </w:rPr>
        <w:t xml:space="preserve"> </w:t>
      </w:r>
      <w:proofErr w:type="gramStart"/>
      <w:r w:rsidRPr="000C1E25">
        <w:rPr>
          <w:rFonts w:asciiTheme="minorHAnsi" w:hAnsiTheme="minorHAnsi" w:cstheme="minorHAnsi"/>
          <w:color w:val="000000" w:themeColor="text1"/>
          <w:sz w:val="22"/>
          <w:szCs w:val="22"/>
        </w:rPr>
        <w:t xml:space="preserve">-  </w:t>
      </w:r>
      <w:r w:rsidRPr="000C1E25">
        <w:rPr>
          <w:rFonts w:asciiTheme="minorHAnsi" w:hAnsiTheme="minorHAnsi" w:cstheme="minorHAnsi"/>
          <w:color w:val="000000" w:themeColor="text1"/>
          <w:sz w:val="22"/>
          <w:szCs w:val="22"/>
        </w:rPr>
        <w:t>County</w:t>
      </w:r>
      <w:proofErr w:type="gramEnd"/>
      <w:r w:rsidRPr="000C1E25">
        <w:rPr>
          <w:rFonts w:asciiTheme="minorHAnsi" w:hAnsiTheme="minorHAnsi" w:cstheme="minorHAnsi"/>
          <w:color w:val="000000" w:themeColor="text1"/>
          <w:sz w:val="22"/>
          <w:szCs w:val="22"/>
        </w:rPr>
        <w:t xml:space="preserve"> Council, District &amp; Borough Councils, the </w:t>
      </w:r>
      <w:proofErr w:type="spellStart"/>
      <w:r w:rsidRPr="000C1E25">
        <w:rPr>
          <w:rFonts w:asciiTheme="minorHAnsi" w:hAnsiTheme="minorHAnsi" w:cstheme="minorHAnsi"/>
          <w:color w:val="000000" w:themeColor="text1"/>
          <w:sz w:val="22"/>
          <w:szCs w:val="22"/>
        </w:rPr>
        <w:t>VCSE</w:t>
      </w:r>
      <w:proofErr w:type="spellEnd"/>
      <w:r w:rsidRPr="000C1E25">
        <w:rPr>
          <w:rFonts w:asciiTheme="minorHAnsi" w:hAnsiTheme="minorHAnsi" w:cstheme="minorHAnsi"/>
          <w:color w:val="000000" w:themeColor="text1"/>
          <w:sz w:val="22"/>
          <w:szCs w:val="22"/>
        </w:rPr>
        <w:t xml:space="preserve"> and NHS partners have begun detailed discussions on future support arrangements for vulnerable and extremely vulnerable people during future phases of the coronavirus pandemic.</w:t>
      </w:r>
      <w:r w:rsidRPr="000C1E25">
        <w:rPr>
          <w:rFonts w:asciiTheme="minorHAnsi" w:hAnsiTheme="minorHAnsi" w:cstheme="minorHAnsi"/>
          <w:color w:val="000000" w:themeColor="text1"/>
          <w:sz w:val="22"/>
          <w:szCs w:val="22"/>
        </w:rPr>
        <w:t xml:space="preserve">   </w:t>
      </w:r>
      <w:r w:rsidR="00B060F6" w:rsidRPr="000C1E25">
        <w:rPr>
          <w:rFonts w:asciiTheme="minorHAnsi" w:hAnsiTheme="minorHAnsi" w:cstheme="minorHAnsi"/>
          <w:color w:val="000000" w:themeColor="text1"/>
          <w:sz w:val="22"/>
          <w:szCs w:val="22"/>
        </w:rPr>
        <w:t xml:space="preserve">All partners recognise that organisations and communities at every level have played a vital role in the local response to the pandemic &amp; that they need to develop their understanding of the sustainability of this support and work together to meet local need. They know that Towns &amp; Parishes have played a critical role and want to make sure they are including them effectively in their communications and planning. </w:t>
      </w:r>
      <w:r>
        <w:rPr>
          <w:rFonts w:asciiTheme="minorHAnsi" w:hAnsiTheme="minorHAnsi" w:cstheme="minorHAnsi"/>
          <w:color w:val="000000" w:themeColor="text1"/>
          <w:sz w:val="22"/>
          <w:szCs w:val="22"/>
        </w:rPr>
        <w:t xml:space="preserve"> </w:t>
      </w:r>
      <w:r w:rsidR="00B060F6" w:rsidRPr="000C1E25">
        <w:rPr>
          <w:rFonts w:asciiTheme="minorHAnsi" w:hAnsiTheme="minorHAnsi" w:cstheme="minorHAnsi"/>
          <w:color w:val="000000" w:themeColor="text1"/>
          <w:sz w:val="22"/>
          <w:szCs w:val="22"/>
        </w:rPr>
        <w:t xml:space="preserve">For this </w:t>
      </w:r>
      <w:proofErr w:type="gramStart"/>
      <w:r w:rsidR="00B060F6" w:rsidRPr="000C1E25">
        <w:rPr>
          <w:rFonts w:asciiTheme="minorHAnsi" w:hAnsiTheme="minorHAnsi" w:cstheme="minorHAnsi"/>
          <w:color w:val="000000" w:themeColor="text1"/>
          <w:sz w:val="22"/>
          <w:szCs w:val="22"/>
        </w:rPr>
        <w:t>reason</w:t>
      </w:r>
      <w:proofErr w:type="gramEnd"/>
      <w:r w:rsidR="00B060F6" w:rsidRPr="000C1E25">
        <w:rPr>
          <w:rFonts w:asciiTheme="minorHAnsi" w:hAnsiTheme="minorHAnsi" w:cstheme="minorHAnsi"/>
          <w:color w:val="000000" w:themeColor="text1"/>
          <w:sz w:val="22"/>
          <w:szCs w:val="22"/>
        </w:rPr>
        <w:t xml:space="preserve"> ESCC would really like to hear from Town &amp; Parish Councils about what is in place in your local area to support people now and in the future, and what your areas of concern might be.  They would be really grateful if you could help them by completing a short survey by following this link</w:t>
      </w:r>
      <w:r w:rsidR="00B060F6" w:rsidRPr="000C1E25">
        <w:rPr>
          <w:rFonts w:asciiTheme="minorHAnsi" w:hAnsiTheme="minorHAnsi" w:cstheme="minorHAnsi"/>
          <w:b/>
          <w:bCs/>
          <w:color w:val="000000" w:themeColor="text1"/>
          <w:sz w:val="22"/>
          <w:szCs w:val="22"/>
        </w:rPr>
        <w:t xml:space="preserve">: </w:t>
      </w:r>
      <w:hyperlink r:id="rId9" w:history="1">
        <w:r w:rsidRPr="000C1E25">
          <w:rPr>
            <w:rStyle w:val="Hyperlink"/>
            <w:rFonts w:asciiTheme="minorHAnsi" w:hAnsiTheme="minorHAnsi" w:cstheme="minorHAnsi"/>
            <w:b/>
            <w:bCs/>
            <w:sz w:val="22"/>
            <w:szCs w:val="22"/>
          </w:rPr>
          <w:t>https://www.surveymonkey.co.uk/r/YPFZH93</w:t>
        </w:r>
      </w:hyperlink>
    </w:p>
    <w:p w14:paraId="167F4D72" w14:textId="0F799550" w:rsidR="000C1E25" w:rsidRDefault="000C1E25" w:rsidP="00B060F6">
      <w:pPr>
        <w:pStyle w:val="ListParagraph"/>
        <w:widowControl w:val="0"/>
        <w:autoSpaceDE w:val="0"/>
        <w:autoSpaceDN w:val="0"/>
        <w:spacing w:line="259" w:lineRule="auto"/>
        <w:ind w:left="1276"/>
        <w:rPr>
          <w:rFonts w:asciiTheme="minorHAnsi" w:hAnsiTheme="minorHAnsi" w:cstheme="minorHAnsi"/>
          <w:b/>
          <w:bCs/>
          <w:color w:val="000000" w:themeColor="text1"/>
          <w:sz w:val="22"/>
          <w:szCs w:val="22"/>
        </w:rPr>
      </w:pPr>
    </w:p>
    <w:p w14:paraId="4661D117" w14:textId="319F2D95" w:rsidR="00FE1C3D" w:rsidRDefault="00FE1C3D" w:rsidP="00B060F6">
      <w:pPr>
        <w:pStyle w:val="ListParagraph"/>
        <w:widowControl w:val="0"/>
        <w:autoSpaceDE w:val="0"/>
        <w:autoSpaceDN w:val="0"/>
        <w:spacing w:line="259" w:lineRule="auto"/>
        <w:ind w:left="1276"/>
        <w:rPr>
          <w:rFonts w:asciiTheme="minorHAnsi" w:hAnsiTheme="minorHAnsi" w:cstheme="minorHAnsi"/>
          <w:b/>
          <w:bCs/>
          <w:color w:val="000000" w:themeColor="text1"/>
          <w:sz w:val="22"/>
          <w:szCs w:val="22"/>
        </w:rPr>
      </w:pPr>
    </w:p>
    <w:p w14:paraId="42A478E2" w14:textId="77777777" w:rsidR="00FE1C3D" w:rsidRDefault="00FE1C3D" w:rsidP="00B060F6">
      <w:pPr>
        <w:pStyle w:val="ListParagraph"/>
        <w:widowControl w:val="0"/>
        <w:autoSpaceDE w:val="0"/>
        <w:autoSpaceDN w:val="0"/>
        <w:spacing w:line="259" w:lineRule="auto"/>
        <w:ind w:left="1276"/>
        <w:rPr>
          <w:rFonts w:asciiTheme="minorHAnsi" w:hAnsiTheme="minorHAnsi" w:cstheme="minorHAnsi"/>
          <w:b/>
          <w:bCs/>
          <w:color w:val="000000" w:themeColor="text1"/>
          <w:sz w:val="22"/>
          <w:szCs w:val="22"/>
        </w:rPr>
      </w:pPr>
    </w:p>
    <w:p w14:paraId="7905A745" w14:textId="09DF8819" w:rsidR="00105B49" w:rsidRPr="00E720BD" w:rsidRDefault="00105B49" w:rsidP="00105B49">
      <w:pPr>
        <w:pStyle w:val="ListParagraph"/>
        <w:widowControl w:val="0"/>
        <w:numPr>
          <w:ilvl w:val="0"/>
          <w:numId w:val="1"/>
        </w:numPr>
        <w:tabs>
          <w:tab w:val="left" w:pos="748"/>
        </w:tabs>
        <w:autoSpaceDE w:val="0"/>
        <w:autoSpaceDN w:val="0"/>
        <w:spacing w:line="259" w:lineRule="auto"/>
        <w:ind w:left="426" w:hanging="426"/>
        <w:rPr>
          <w:rFonts w:asciiTheme="minorHAnsi" w:hAnsiTheme="minorHAnsi" w:cstheme="minorHAnsi"/>
          <w:b/>
          <w:bCs/>
          <w:color w:val="000000" w:themeColor="text1"/>
          <w:sz w:val="22"/>
          <w:szCs w:val="22"/>
        </w:rPr>
      </w:pPr>
      <w:r w:rsidRPr="00E720BD">
        <w:rPr>
          <w:rFonts w:asciiTheme="minorHAnsi" w:hAnsiTheme="minorHAnsi" w:cstheme="minorHAnsi"/>
          <w:b/>
          <w:bCs/>
          <w:color w:val="000000" w:themeColor="text1"/>
          <w:sz w:val="22"/>
          <w:szCs w:val="22"/>
        </w:rPr>
        <w:lastRenderedPageBreak/>
        <w:t>Items from Rother District Council</w:t>
      </w:r>
    </w:p>
    <w:p w14:paraId="202B00D9" w14:textId="51A7853A" w:rsidR="00EF7E1E" w:rsidRPr="00424AB7" w:rsidRDefault="001F1C92" w:rsidP="00E716B9">
      <w:pPr>
        <w:pStyle w:val="ListParagraph"/>
        <w:widowControl w:val="0"/>
        <w:numPr>
          <w:ilvl w:val="1"/>
          <w:numId w:val="7"/>
        </w:numPr>
        <w:autoSpaceDE w:val="0"/>
        <w:autoSpaceDN w:val="0"/>
        <w:spacing w:line="259" w:lineRule="auto"/>
        <w:ind w:left="1276"/>
        <w:rPr>
          <w:rFonts w:asciiTheme="minorHAnsi" w:hAnsiTheme="minorHAnsi" w:cstheme="minorHAnsi"/>
          <w:b/>
          <w:bCs/>
          <w:color w:val="000000" w:themeColor="text1"/>
          <w:sz w:val="22"/>
          <w:szCs w:val="22"/>
        </w:rPr>
      </w:pPr>
      <w:r w:rsidRPr="00424AB7">
        <w:rPr>
          <w:rFonts w:asciiTheme="minorHAnsi" w:hAnsiTheme="minorHAnsi" w:cstheme="minorHAnsi"/>
          <w:b/>
          <w:bCs/>
          <w:color w:val="000000" w:themeColor="text1"/>
          <w:sz w:val="22"/>
          <w:szCs w:val="22"/>
          <w:bdr w:val="none" w:sz="0" w:space="0" w:color="auto" w:frame="1"/>
        </w:rPr>
        <w:t>Latest COVID-19 surveillance report</w:t>
      </w:r>
      <w:r w:rsidR="003E57FD" w:rsidRPr="00424AB7">
        <w:rPr>
          <w:rFonts w:asciiTheme="minorHAnsi" w:hAnsiTheme="minorHAnsi" w:cstheme="minorHAnsi"/>
          <w:b/>
          <w:bCs/>
          <w:color w:val="000000" w:themeColor="text1"/>
          <w:sz w:val="22"/>
          <w:szCs w:val="22"/>
          <w:bdr w:val="none" w:sz="0" w:space="0" w:color="auto" w:frame="1"/>
        </w:rPr>
        <w:t xml:space="preserve"> – </w:t>
      </w:r>
      <w:r w:rsidRPr="00424AB7">
        <w:rPr>
          <w:rFonts w:asciiTheme="minorHAnsi" w:hAnsiTheme="minorHAnsi" w:cstheme="minorHAnsi"/>
          <w:color w:val="000000" w:themeColor="text1"/>
          <w:sz w:val="22"/>
          <w:szCs w:val="22"/>
          <w:bdr w:val="none" w:sz="0" w:space="0" w:color="auto" w:frame="1"/>
        </w:rPr>
        <w:t>This weekly surveillance information collates published national data to describe COVID-19 cases in East Sussex, how they change over time, and how this compares to other areas.</w:t>
      </w:r>
      <w:r w:rsidR="006D088E" w:rsidRPr="00424AB7">
        <w:rPr>
          <w:rFonts w:asciiTheme="minorHAnsi" w:hAnsiTheme="minorHAnsi" w:cstheme="minorHAnsi"/>
          <w:color w:val="000000" w:themeColor="text1"/>
          <w:sz w:val="22"/>
          <w:szCs w:val="22"/>
          <w:bdr w:val="none" w:sz="0" w:space="0" w:color="auto" w:frame="1"/>
        </w:rPr>
        <w:t xml:space="preserve">  </w:t>
      </w:r>
      <w:r w:rsidRPr="00424AB7">
        <w:rPr>
          <w:rFonts w:asciiTheme="minorHAnsi" w:hAnsiTheme="minorHAnsi" w:cstheme="minorHAnsi"/>
          <w:color w:val="000000" w:themeColor="text1"/>
          <w:sz w:val="22"/>
          <w:szCs w:val="22"/>
          <w:bdr w:val="none" w:sz="0" w:space="0" w:color="auto" w:frame="1"/>
        </w:rPr>
        <w:t>Highlights of the past week are:</w:t>
      </w:r>
    </w:p>
    <w:p w14:paraId="6A7E2947" w14:textId="259F4053" w:rsidR="001F1C92" w:rsidRPr="00E720BD" w:rsidRDefault="001F1C92" w:rsidP="00EF7E1E">
      <w:pPr>
        <w:pStyle w:val="ListParagraph"/>
        <w:widowControl w:val="0"/>
        <w:numPr>
          <w:ilvl w:val="2"/>
          <w:numId w:val="7"/>
        </w:numPr>
        <w:autoSpaceDE w:val="0"/>
        <w:autoSpaceDN w:val="0"/>
        <w:spacing w:line="259" w:lineRule="auto"/>
        <w:ind w:left="2127"/>
        <w:rPr>
          <w:rFonts w:asciiTheme="minorHAnsi" w:hAnsiTheme="minorHAnsi" w:cstheme="minorHAnsi"/>
          <w:b/>
          <w:bCs/>
          <w:color w:val="000000" w:themeColor="text1"/>
          <w:sz w:val="22"/>
          <w:szCs w:val="22"/>
        </w:rPr>
      </w:pPr>
      <w:r w:rsidRPr="00E720BD">
        <w:rPr>
          <w:rFonts w:asciiTheme="minorHAnsi" w:hAnsiTheme="minorHAnsi" w:cstheme="minorHAnsi"/>
          <w:color w:val="000000" w:themeColor="text1"/>
          <w:sz w:val="22"/>
          <w:szCs w:val="22"/>
          <w:bdr w:val="none" w:sz="0" w:space="0" w:color="auto" w:frame="1"/>
        </w:rPr>
        <w:t>East Sussex weekly rate (</w:t>
      </w:r>
      <w:r w:rsidR="00F70854" w:rsidRPr="00E720BD">
        <w:rPr>
          <w:rFonts w:asciiTheme="minorHAnsi" w:hAnsiTheme="minorHAnsi" w:cstheme="minorHAnsi"/>
          <w:color w:val="000000" w:themeColor="text1"/>
          <w:sz w:val="22"/>
          <w:szCs w:val="22"/>
          <w:bdr w:val="none" w:sz="0" w:space="0" w:color="auto" w:frame="1"/>
        </w:rPr>
        <w:t>28</w:t>
      </w:r>
      <w:r w:rsidRPr="00E720BD">
        <w:rPr>
          <w:rFonts w:asciiTheme="minorHAnsi" w:hAnsiTheme="minorHAnsi" w:cstheme="minorHAnsi"/>
          <w:color w:val="000000" w:themeColor="text1"/>
          <w:sz w:val="22"/>
          <w:szCs w:val="22"/>
          <w:bdr w:val="none" w:sz="0" w:space="0" w:color="auto" w:frame="1"/>
        </w:rPr>
        <w:t>) is significantly lower than the England weekly rate (</w:t>
      </w:r>
      <w:r w:rsidR="00F70854" w:rsidRPr="00E720BD">
        <w:rPr>
          <w:rFonts w:asciiTheme="minorHAnsi" w:hAnsiTheme="minorHAnsi" w:cstheme="minorHAnsi"/>
          <w:color w:val="000000" w:themeColor="text1"/>
          <w:sz w:val="22"/>
          <w:szCs w:val="22"/>
          <w:bdr w:val="none" w:sz="0" w:space="0" w:color="auto" w:frame="1"/>
        </w:rPr>
        <w:t>108</w:t>
      </w:r>
      <w:r w:rsidRPr="00E720BD">
        <w:rPr>
          <w:rFonts w:asciiTheme="minorHAnsi" w:hAnsiTheme="minorHAnsi" w:cstheme="minorHAnsi"/>
          <w:color w:val="000000" w:themeColor="text1"/>
          <w:sz w:val="22"/>
          <w:szCs w:val="22"/>
          <w:bdr w:val="none" w:sz="0" w:space="0" w:color="auto" w:frame="1"/>
        </w:rPr>
        <w:t>).</w:t>
      </w:r>
    </w:p>
    <w:p w14:paraId="05026AE1" w14:textId="77777777" w:rsidR="001F1C92" w:rsidRPr="00E720BD" w:rsidRDefault="001F1C92" w:rsidP="003E7C51">
      <w:pPr>
        <w:pStyle w:val="xmsonormal"/>
        <w:numPr>
          <w:ilvl w:val="0"/>
          <w:numId w:val="12"/>
        </w:numPr>
        <w:shd w:val="clear" w:color="auto" w:fill="FFFFFF"/>
        <w:spacing w:before="0" w:beforeAutospacing="0" w:after="0" w:afterAutospacing="0" w:line="330" w:lineRule="atLeast"/>
        <w:rPr>
          <w:rFonts w:asciiTheme="minorHAnsi" w:hAnsiTheme="minorHAnsi" w:cstheme="minorHAnsi"/>
          <w:color w:val="000000" w:themeColor="text1"/>
          <w:sz w:val="22"/>
          <w:szCs w:val="22"/>
        </w:rPr>
      </w:pPr>
      <w:r w:rsidRPr="00E720BD">
        <w:rPr>
          <w:rFonts w:asciiTheme="minorHAnsi" w:hAnsiTheme="minorHAnsi" w:cstheme="minorHAnsi"/>
          <w:color w:val="000000" w:themeColor="text1"/>
          <w:sz w:val="22"/>
          <w:szCs w:val="22"/>
          <w:bdr w:val="none" w:sz="0" w:space="0" w:color="auto" w:frame="1"/>
        </w:rPr>
        <w:t>The trajectory over the week has shown a gradual increase</w:t>
      </w:r>
    </w:p>
    <w:p w14:paraId="48CAE44C" w14:textId="77777777" w:rsidR="001F1C92" w:rsidRPr="00E720BD" w:rsidRDefault="001F1C92" w:rsidP="003E7C51">
      <w:pPr>
        <w:pStyle w:val="xmsonormal"/>
        <w:numPr>
          <w:ilvl w:val="0"/>
          <w:numId w:val="12"/>
        </w:numPr>
        <w:shd w:val="clear" w:color="auto" w:fill="FFFFFF"/>
        <w:spacing w:before="0" w:beforeAutospacing="0" w:after="0" w:afterAutospacing="0" w:line="330" w:lineRule="atLeast"/>
        <w:rPr>
          <w:rFonts w:asciiTheme="minorHAnsi" w:hAnsiTheme="minorHAnsi" w:cstheme="minorHAnsi"/>
          <w:color w:val="000000" w:themeColor="text1"/>
          <w:sz w:val="22"/>
          <w:szCs w:val="22"/>
        </w:rPr>
      </w:pPr>
      <w:r w:rsidRPr="00E720BD">
        <w:rPr>
          <w:rFonts w:asciiTheme="minorHAnsi" w:hAnsiTheme="minorHAnsi" w:cstheme="minorHAnsi"/>
          <w:color w:val="000000" w:themeColor="text1"/>
          <w:sz w:val="22"/>
          <w:szCs w:val="22"/>
          <w:bdr w:val="none" w:sz="0" w:space="0" w:color="auto" w:frame="1"/>
        </w:rPr>
        <w:t>The level of alert in East Sussex remains yellow</w:t>
      </w:r>
    </w:p>
    <w:p w14:paraId="2AA5180B" w14:textId="6CA1BEA9" w:rsidR="001F1C92" w:rsidRPr="00E720BD" w:rsidRDefault="001F1C92" w:rsidP="003E7C51">
      <w:pPr>
        <w:pStyle w:val="xmsonormal"/>
        <w:numPr>
          <w:ilvl w:val="0"/>
          <w:numId w:val="12"/>
        </w:numPr>
        <w:shd w:val="clear" w:color="auto" w:fill="FFFFFF"/>
        <w:spacing w:before="0" w:beforeAutospacing="0" w:after="0" w:afterAutospacing="0" w:line="330" w:lineRule="atLeast"/>
        <w:rPr>
          <w:rFonts w:asciiTheme="minorHAnsi" w:hAnsiTheme="minorHAnsi" w:cstheme="minorHAnsi"/>
          <w:color w:val="000000" w:themeColor="text1"/>
          <w:sz w:val="22"/>
          <w:szCs w:val="22"/>
        </w:rPr>
      </w:pPr>
      <w:r w:rsidRPr="00E720BD">
        <w:rPr>
          <w:rFonts w:asciiTheme="minorHAnsi" w:hAnsiTheme="minorHAnsi" w:cstheme="minorHAnsi"/>
          <w:color w:val="000000" w:themeColor="text1"/>
          <w:sz w:val="22"/>
          <w:szCs w:val="22"/>
          <w:bdr w:val="none" w:sz="0" w:space="0" w:color="auto" w:frame="1"/>
        </w:rPr>
        <w:t>Cases in the last 14 days show a higher proportion amongst younger age groups than we have seen overall since the pandemic started.</w:t>
      </w:r>
    </w:p>
    <w:p w14:paraId="7F925DFB" w14:textId="77777777" w:rsidR="00F96373" w:rsidRPr="00E720BD" w:rsidRDefault="00720BF4" w:rsidP="007F2B52">
      <w:pPr>
        <w:pStyle w:val="ListParagraph"/>
        <w:numPr>
          <w:ilvl w:val="1"/>
          <w:numId w:val="7"/>
        </w:numPr>
        <w:autoSpaceDE w:val="0"/>
        <w:autoSpaceDN w:val="0"/>
        <w:spacing w:line="259" w:lineRule="auto"/>
        <w:rPr>
          <w:rFonts w:asciiTheme="minorHAnsi" w:hAnsiTheme="minorHAnsi" w:cstheme="minorHAnsi"/>
          <w:sz w:val="22"/>
          <w:szCs w:val="22"/>
        </w:rPr>
      </w:pPr>
      <w:r w:rsidRPr="00E720BD">
        <w:rPr>
          <w:rFonts w:asciiTheme="minorHAnsi" w:hAnsiTheme="minorHAnsi" w:cstheme="minorHAnsi"/>
          <w:b/>
          <w:bCs/>
          <w:sz w:val="22"/>
          <w:szCs w:val="22"/>
        </w:rPr>
        <w:t>The big health and care conversation</w:t>
      </w:r>
      <w:r w:rsidR="003E57FD" w:rsidRPr="00E720BD">
        <w:rPr>
          <w:rFonts w:asciiTheme="minorHAnsi" w:hAnsiTheme="minorHAnsi" w:cstheme="minorHAnsi"/>
          <w:b/>
          <w:bCs/>
          <w:sz w:val="22"/>
          <w:szCs w:val="22"/>
        </w:rPr>
        <w:t xml:space="preserve"> – </w:t>
      </w:r>
      <w:r w:rsidRPr="00E720BD">
        <w:rPr>
          <w:rFonts w:asciiTheme="minorHAnsi" w:hAnsiTheme="minorHAnsi" w:cstheme="minorHAnsi"/>
          <w:sz w:val="22"/>
          <w:szCs w:val="22"/>
        </w:rPr>
        <w:t>The NHS and local authorities in Sussex would like to know about your experiences of health and care during the COVID-19 pandemic, so that they can improve the way services are provided in the future.</w:t>
      </w:r>
      <w:r w:rsidR="00F96373" w:rsidRPr="00E720BD">
        <w:rPr>
          <w:rFonts w:asciiTheme="minorHAnsi" w:hAnsiTheme="minorHAnsi" w:cstheme="minorHAnsi"/>
          <w:sz w:val="22"/>
          <w:szCs w:val="22"/>
        </w:rPr>
        <w:t xml:space="preserve"> </w:t>
      </w:r>
    </w:p>
    <w:p w14:paraId="3ACE501F" w14:textId="42080A1E" w:rsidR="00720BF4" w:rsidRPr="00E720BD" w:rsidRDefault="00F96373" w:rsidP="00F96373">
      <w:pPr>
        <w:pStyle w:val="ListParagraph"/>
        <w:numPr>
          <w:ilvl w:val="6"/>
          <w:numId w:val="7"/>
        </w:numPr>
        <w:autoSpaceDE w:val="0"/>
        <w:autoSpaceDN w:val="0"/>
        <w:spacing w:line="259" w:lineRule="auto"/>
        <w:rPr>
          <w:rFonts w:asciiTheme="minorHAnsi" w:hAnsiTheme="minorHAnsi" w:cstheme="minorHAnsi"/>
          <w:sz w:val="22"/>
          <w:szCs w:val="22"/>
        </w:rPr>
      </w:pPr>
      <w:r w:rsidRPr="00E720BD">
        <w:rPr>
          <w:rFonts w:asciiTheme="minorHAnsi" w:hAnsiTheme="minorHAnsi" w:cstheme="minorHAnsi"/>
          <w:b/>
          <w:bCs/>
          <w:sz w:val="22"/>
          <w:szCs w:val="22"/>
        </w:rPr>
        <w:t>Delayed care:</w:t>
      </w:r>
      <w:r w:rsidR="00B863AA" w:rsidRPr="00E720BD">
        <w:rPr>
          <w:sz w:val="22"/>
          <w:szCs w:val="22"/>
        </w:rPr>
        <w:t xml:space="preserve"> </w:t>
      </w:r>
      <w:r w:rsidR="00B863AA" w:rsidRPr="00E720BD">
        <w:rPr>
          <w:rFonts w:asciiTheme="minorHAnsi" w:hAnsiTheme="minorHAnsi" w:cstheme="minorHAnsi"/>
          <w:sz w:val="22"/>
          <w:szCs w:val="22"/>
        </w:rPr>
        <w:t>E</w:t>
      </w:r>
      <w:r w:rsidR="00B863AA" w:rsidRPr="00E720BD">
        <w:rPr>
          <w:rFonts w:asciiTheme="minorHAnsi" w:hAnsiTheme="minorHAnsi" w:cstheme="minorHAnsi"/>
          <w:sz w:val="22"/>
          <w:szCs w:val="22"/>
        </w:rPr>
        <w:t>ither because your appointment or treatment was delayed or postponed or because you decided to wait until the pandemic had eased</w:t>
      </w:r>
      <w:r w:rsidR="00B863AA" w:rsidRPr="00E720BD">
        <w:rPr>
          <w:rFonts w:asciiTheme="minorHAnsi" w:hAnsiTheme="minorHAnsi" w:cstheme="minorHAnsi"/>
          <w:b/>
          <w:bCs/>
          <w:sz w:val="22"/>
          <w:szCs w:val="22"/>
        </w:rPr>
        <w:t>.</w:t>
      </w:r>
      <w:r w:rsidRPr="00E720BD">
        <w:rPr>
          <w:rFonts w:asciiTheme="minorHAnsi" w:hAnsiTheme="minorHAnsi" w:cstheme="minorHAnsi"/>
          <w:b/>
          <w:bCs/>
          <w:sz w:val="22"/>
          <w:szCs w:val="22"/>
        </w:rPr>
        <w:t xml:space="preserve">  </w:t>
      </w:r>
      <w:hyperlink r:id="rId10" w:history="1">
        <w:r w:rsidR="001A548B" w:rsidRPr="00E720BD">
          <w:rPr>
            <w:rStyle w:val="Hyperlink"/>
            <w:rFonts w:asciiTheme="minorHAnsi" w:hAnsiTheme="minorHAnsi" w:cstheme="minorHAnsi"/>
            <w:sz w:val="22"/>
            <w:szCs w:val="22"/>
          </w:rPr>
          <w:t>Share</w:t>
        </w:r>
        <w:r w:rsidRPr="00E720BD">
          <w:rPr>
            <w:rStyle w:val="Hyperlink"/>
            <w:rFonts w:asciiTheme="minorHAnsi" w:hAnsiTheme="minorHAnsi" w:cstheme="minorHAnsi"/>
            <w:sz w:val="22"/>
            <w:szCs w:val="22"/>
          </w:rPr>
          <w:t xml:space="preserve"> your experiences and any decisions or changes you have made as a result. </w:t>
        </w:r>
      </w:hyperlink>
      <w:r w:rsidRPr="00E720BD">
        <w:rPr>
          <w:rFonts w:asciiTheme="minorHAnsi" w:hAnsiTheme="minorHAnsi" w:cstheme="minorHAnsi"/>
          <w:sz w:val="22"/>
          <w:szCs w:val="22"/>
        </w:rPr>
        <w:t xml:space="preserve"> </w:t>
      </w:r>
    </w:p>
    <w:p w14:paraId="3987295E" w14:textId="200E65E1" w:rsidR="00F96373" w:rsidRPr="00E720BD" w:rsidRDefault="00F8008F" w:rsidP="00957B37">
      <w:pPr>
        <w:pStyle w:val="ListParagraph"/>
        <w:numPr>
          <w:ilvl w:val="6"/>
          <w:numId w:val="7"/>
        </w:numPr>
        <w:autoSpaceDE w:val="0"/>
        <w:autoSpaceDN w:val="0"/>
        <w:spacing w:line="259" w:lineRule="auto"/>
        <w:rPr>
          <w:rFonts w:asciiTheme="minorHAnsi" w:hAnsiTheme="minorHAnsi" w:cstheme="minorHAnsi"/>
          <w:sz w:val="22"/>
          <w:szCs w:val="22"/>
        </w:rPr>
      </w:pPr>
      <w:r w:rsidRPr="00E720BD">
        <w:rPr>
          <w:rFonts w:asciiTheme="minorHAnsi" w:hAnsiTheme="minorHAnsi" w:cstheme="minorHAnsi"/>
          <w:b/>
          <w:bCs/>
          <w:sz w:val="22"/>
          <w:szCs w:val="22"/>
        </w:rPr>
        <w:t>Wellbeing:</w:t>
      </w:r>
      <w:r w:rsidRPr="00E720BD">
        <w:rPr>
          <w:rFonts w:asciiTheme="minorHAnsi" w:hAnsiTheme="minorHAnsi" w:cstheme="minorHAnsi"/>
          <w:sz w:val="22"/>
          <w:szCs w:val="22"/>
        </w:rPr>
        <w:t xml:space="preserve">  Since the lockdown period due to Covid-19 began, people have made many changes to their lives and what they saw as “normal”. </w:t>
      </w:r>
      <w:r w:rsidR="007D25B5" w:rsidRPr="00E720BD">
        <w:rPr>
          <w:rFonts w:asciiTheme="minorHAnsi" w:hAnsiTheme="minorHAnsi" w:cstheme="minorHAnsi"/>
          <w:sz w:val="22"/>
          <w:szCs w:val="22"/>
        </w:rPr>
        <w:t>What have you STOPPED doing since the start of lockdown? What have you STARTED doing since the start of lockdown?</w:t>
      </w:r>
      <w:r w:rsidR="007D25B5" w:rsidRPr="00E720BD">
        <w:rPr>
          <w:sz w:val="22"/>
          <w:szCs w:val="22"/>
        </w:rPr>
        <w:t xml:space="preserve"> </w:t>
      </w:r>
      <w:hyperlink r:id="rId11" w:history="1">
        <w:r w:rsidR="007D25B5" w:rsidRPr="00E720BD">
          <w:rPr>
            <w:rStyle w:val="Hyperlink"/>
            <w:rFonts w:asciiTheme="minorHAnsi" w:hAnsiTheme="minorHAnsi" w:cstheme="minorHAnsi"/>
            <w:sz w:val="22"/>
            <w:szCs w:val="22"/>
          </w:rPr>
          <w:t>Share your experiences by completing this survey.</w:t>
        </w:r>
      </w:hyperlink>
    </w:p>
    <w:p w14:paraId="0AE1E992" w14:textId="17E49207" w:rsidR="00720BF4" w:rsidRPr="00E720BD" w:rsidRDefault="00720BF4" w:rsidP="00B863AA">
      <w:pPr>
        <w:pStyle w:val="ListParagraph"/>
        <w:widowControl w:val="0"/>
        <w:autoSpaceDE w:val="0"/>
        <w:autoSpaceDN w:val="0"/>
        <w:spacing w:line="259" w:lineRule="auto"/>
        <w:ind w:left="364"/>
        <w:rPr>
          <w:rFonts w:asciiTheme="minorHAnsi" w:hAnsiTheme="minorHAnsi" w:cstheme="minorHAnsi"/>
          <w:sz w:val="22"/>
          <w:szCs w:val="22"/>
        </w:rPr>
      </w:pPr>
    </w:p>
    <w:p w14:paraId="68E646E6" w14:textId="3B0022E2" w:rsidR="000B4654" w:rsidRPr="005B01DF" w:rsidRDefault="000B4654" w:rsidP="000728EC">
      <w:pPr>
        <w:pStyle w:val="ListParagraph"/>
        <w:widowControl w:val="0"/>
        <w:numPr>
          <w:ilvl w:val="0"/>
          <w:numId w:val="7"/>
        </w:numPr>
        <w:autoSpaceDE w:val="0"/>
        <w:autoSpaceDN w:val="0"/>
        <w:spacing w:line="259" w:lineRule="auto"/>
        <w:rPr>
          <w:rFonts w:asciiTheme="minorHAnsi" w:hAnsiTheme="minorHAnsi" w:cstheme="minorHAnsi"/>
          <w:b/>
          <w:bCs/>
          <w:sz w:val="22"/>
          <w:szCs w:val="22"/>
        </w:rPr>
      </w:pPr>
      <w:r w:rsidRPr="005B01DF">
        <w:rPr>
          <w:rFonts w:asciiTheme="minorHAnsi" w:hAnsiTheme="minorHAnsi" w:cstheme="minorHAnsi"/>
          <w:b/>
          <w:bCs/>
          <w:sz w:val="22"/>
          <w:szCs w:val="22"/>
        </w:rPr>
        <w:t>Urgent Works on the Playground – Parish Field</w:t>
      </w:r>
    </w:p>
    <w:p w14:paraId="0F470522" w14:textId="78F850A2" w:rsidR="000B4654" w:rsidRDefault="000B4654" w:rsidP="005B01DF">
      <w:pPr>
        <w:pStyle w:val="ListParagraph"/>
        <w:widowControl w:val="0"/>
        <w:autoSpaceDE w:val="0"/>
        <w:autoSpaceDN w:val="0"/>
        <w:spacing w:line="259" w:lineRule="auto"/>
        <w:ind w:left="364"/>
        <w:rPr>
          <w:rFonts w:asciiTheme="minorHAnsi" w:hAnsiTheme="minorHAnsi" w:cstheme="minorHAnsi"/>
          <w:sz w:val="22"/>
          <w:szCs w:val="22"/>
        </w:rPr>
      </w:pPr>
      <w:r>
        <w:rPr>
          <w:rFonts w:asciiTheme="minorHAnsi" w:hAnsiTheme="minorHAnsi" w:cstheme="minorHAnsi"/>
          <w:sz w:val="22"/>
          <w:szCs w:val="22"/>
        </w:rPr>
        <w:t xml:space="preserve">The Clerk now ensures the playgrounds are routinely inspected every quarter by </w:t>
      </w:r>
      <w:proofErr w:type="spellStart"/>
      <w:r>
        <w:rPr>
          <w:rFonts w:asciiTheme="minorHAnsi" w:hAnsiTheme="minorHAnsi" w:cstheme="minorHAnsi"/>
          <w:sz w:val="22"/>
          <w:szCs w:val="22"/>
        </w:rPr>
        <w:t>SafePlay</w:t>
      </w:r>
      <w:proofErr w:type="spellEnd"/>
      <w:r w:rsidR="005B01DF">
        <w:rPr>
          <w:rFonts w:asciiTheme="minorHAnsi" w:hAnsiTheme="minorHAnsi" w:cstheme="minorHAnsi"/>
          <w:sz w:val="22"/>
          <w:szCs w:val="22"/>
        </w:rPr>
        <w:t xml:space="preserve">.  The Clerk was called on </w:t>
      </w:r>
      <w:r w:rsidR="00453EC6">
        <w:rPr>
          <w:rFonts w:asciiTheme="minorHAnsi" w:hAnsiTheme="minorHAnsi" w:cstheme="minorHAnsi"/>
          <w:sz w:val="22"/>
          <w:szCs w:val="22"/>
        </w:rPr>
        <w:t xml:space="preserve">09/10/2020 as one of the seats at the playground on the Parish Field had </w:t>
      </w:r>
      <w:r w:rsidR="00D57B89">
        <w:rPr>
          <w:rFonts w:asciiTheme="minorHAnsi" w:hAnsiTheme="minorHAnsi" w:cstheme="minorHAnsi"/>
          <w:sz w:val="22"/>
          <w:szCs w:val="22"/>
        </w:rPr>
        <w:t xml:space="preserve">broken off and was a danger.  The Clerk went and secured the seat so it could not be used.  </w:t>
      </w:r>
      <w:proofErr w:type="spellStart"/>
      <w:r w:rsidR="00D57B89">
        <w:rPr>
          <w:rFonts w:asciiTheme="minorHAnsi" w:hAnsiTheme="minorHAnsi" w:cstheme="minorHAnsi"/>
          <w:sz w:val="22"/>
          <w:szCs w:val="22"/>
        </w:rPr>
        <w:t>SafePlay</w:t>
      </w:r>
      <w:proofErr w:type="spellEnd"/>
      <w:r w:rsidR="00D57B89">
        <w:rPr>
          <w:rFonts w:asciiTheme="minorHAnsi" w:hAnsiTheme="minorHAnsi" w:cstheme="minorHAnsi"/>
          <w:sz w:val="22"/>
          <w:szCs w:val="22"/>
        </w:rPr>
        <w:t xml:space="preserve"> are replacing both seats </w:t>
      </w:r>
      <w:r w:rsidR="00CB7268">
        <w:rPr>
          <w:rFonts w:asciiTheme="minorHAnsi" w:hAnsiTheme="minorHAnsi" w:cstheme="minorHAnsi"/>
          <w:sz w:val="22"/>
          <w:szCs w:val="22"/>
        </w:rPr>
        <w:t>at £220 pounds including labour and recycling the old seats.  The Clerk has agreed to this and asked for qu</w:t>
      </w:r>
      <w:r w:rsidR="00E5062B">
        <w:rPr>
          <w:rFonts w:asciiTheme="minorHAnsi" w:hAnsiTheme="minorHAnsi" w:cstheme="minorHAnsi"/>
          <w:sz w:val="22"/>
          <w:szCs w:val="22"/>
        </w:rPr>
        <w:t xml:space="preserve">otes </w:t>
      </w:r>
      <w:r w:rsidR="005330E2">
        <w:rPr>
          <w:rFonts w:asciiTheme="minorHAnsi" w:hAnsiTheme="minorHAnsi" w:cstheme="minorHAnsi"/>
          <w:sz w:val="22"/>
          <w:szCs w:val="22"/>
        </w:rPr>
        <w:t xml:space="preserve">to replace the </w:t>
      </w:r>
      <w:r w:rsidR="00521751">
        <w:rPr>
          <w:rFonts w:asciiTheme="minorHAnsi" w:hAnsiTheme="minorHAnsi" w:cstheme="minorHAnsi"/>
          <w:sz w:val="22"/>
          <w:szCs w:val="22"/>
        </w:rPr>
        <w:t>toddler seats</w:t>
      </w:r>
      <w:r w:rsidR="005250BB">
        <w:rPr>
          <w:rFonts w:asciiTheme="minorHAnsi" w:hAnsiTheme="minorHAnsi" w:cstheme="minorHAnsi"/>
          <w:sz w:val="22"/>
          <w:szCs w:val="22"/>
        </w:rPr>
        <w:t xml:space="preserve"> for Council to </w:t>
      </w:r>
      <w:r w:rsidR="00BD52DD">
        <w:rPr>
          <w:rFonts w:asciiTheme="minorHAnsi" w:hAnsiTheme="minorHAnsi" w:cstheme="minorHAnsi"/>
          <w:sz w:val="22"/>
          <w:szCs w:val="22"/>
        </w:rPr>
        <w:t>consider as it would be prudent to have all seats replaced at the same time due to their age and general state</w:t>
      </w:r>
      <w:r w:rsidR="006647A3">
        <w:rPr>
          <w:rFonts w:asciiTheme="minorHAnsi" w:hAnsiTheme="minorHAnsi" w:cstheme="minorHAnsi"/>
          <w:sz w:val="22"/>
          <w:szCs w:val="22"/>
        </w:rPr>
        <w:t>.</w:t>
      </w:r>
    </w:p>
    <w:p w14:paraId="69EF5824" w14:textId="77777777" w:rsidR="005B01DF" w:rsidRPr="000B4654" w:rsidRDefault="005B01DF" w:rsidP="005B01DF">
      <w:pPr>
        <w:pStyle w:val="ListParagraph"/>
        <w:widowControl w:val="0"/>
        <w:autoSpaceDE w:val="0"/>
        <w:autoSpaceDN w:val="0"/>
        <w:spacing w:line="259" w:lineRule="auto"/>
        <w:ind w:left="364"/>
        <w:rPr>
          <w:rFonts w:asciiTheme="minorHAnsi" w:hAnsiTheme="minorHAnsi" w:cstheme="minorHAnsi"/>
          <w:sz w:val="22"/>
          <w:szCs w:val="22"/>
        </w:rPr>
      </w:pPr>
    </w:p>
    <w:p w14:paraId="4ADC3AC8" w14:textId="49554FE1" w:rsidR="000728EC" w:rsidRPr="00E720BD" w:rsidRDefault="000728EC" w:rsidP="000728EC">
      <w:pPr>
        <w:pStyle w:val="ListParagraph"/>
        <w:widowControl w:val="0"/>
        <w:numPr>
          <w:ilvl w:val="0"/>
          <w:numId w:val="7"/>
        </w:numPr>
        <w:autoSpaceDE w:val="0"/>
        <w:autoSpaceDN w:val="0"/>
        <w:spacing w:line="259" w:lineRule="auto"/>
        <w:rPr>
          <w:rFonts w:asciiTheme="minorHAnsi" w:hAnsiTheme="minorHAnsi" w:cstheme="minorHAnsi"/>
          <w:sz w:val="22"/>
          <w:szCs w:val="22"/>
        </w:rPr>
      </w:pPr>
      <w:r w:rsidRPr="00E720BD">
        <w:rPr>
          <w:rFonts w:asciiTheme="minorHAnsi" w:hAnsiTheme="minorHAnsi" w:cstheme="minorHAnsi"/>
          <w:b/>
          <w:bCs/>
          <w:sz w:val="22"/>
          <w:szCs w:val="22"/>
        </w:rPr>
        <w:t>WOW Newsletter</w:t>
      </w:r>
    </w:p>
    <w:p w14:paraId="6FBB3E7D" w14:textId="68C8A639" w:rsidR="00E42153" w:rsidRPr="00953E24" w:rsidRDefault="000728EC" w:rsidP="00953E24">
      <w:pPr>
        <w:autoSpaceDE w:val="0"/>
        <w:autoSpaceDN w:val="0"/>
        <w:spacing w:line="259" w:lineRule="auto"/>
        <w:ind w:left="364"/>
        <w:rPr>
          <w:rFonts w:cstheme="minorHAnsi"/>
        </w:rPr>
      </w:pPr>
      <w:r w:rsidRPr="00953E24">
        <w:rPr>
          <w:rFonts w:cstheme="minorHAnsi"/>
        </w:rPr>
        <w:t>A reminder that the deadline for the submission is the 14</w:t>
      </w:r>
      <w:r w:rsidRPr="00953E24">
        <w:rPr>
          <w:rFonts w:cstheme="minorHAnsi"/>
          <w:vertAlign w:val="superscript"/>
        </w:rPr>
        <w:t>th</w:t>
      </w:r>
      <w:r w:rsidRPr="00953E24">
        <w:rPr>
          <w:rFonts w:cstheme="minorHAnsi"/>
        </w:rPr>
        <w:t xml:space="preserve"> October.  Please can Cllrs let the Clerk have any item</w:t>
      </w:r>
      <w:r w:rsidR="0021520B" w:rsidRPr="00953E24">
        <w:rPr>
          <w:rFonts w:cstheme="minorHAnsi"/>
        </w:rPr>
        <w:t>s they wish to raise in the article.</w:t>
      </w:r>
    </w:p>
    <w:p w14:paraId="749DD5FC" w14:textId="77777777" w:rsidR="0021520B" w:rsidRPr="00E720BD" w:rsidRDefault="0021520B" w:rsidP="0021520B">
      <w:pPr>
        <w:pStyle w:val="ListParagraph"/>
        <w:widowControl w:val="0"/>
        <w:autoSpaceDE w:val="0"/>
        <w:autoSpaceDN w:val="0"/>
        <w:spacing w:line="259" w:lineRule="auto"/>
        <w:ind w:left="1418"/>
        <w:rPr>
          <w:rFonts w:asciiTheme="minorHAnsi" w:hAnsiTheme="minorHAnsi" w:cstheme="minorHAnsi"/>
          <w:sz w:val="22"/>
          <w:szCs w:val="22"/>
        </w:rPr>
      </w:pPr>
    </w:p>
    <w:p w14:paraId="41B8108D" w14:textId="77777777" w:rsidR="00E42153" w:rsidRPr="00E720BD" w:rsidRDefault="00E42153" w:rsidP="00E42153">
      <w:pPr>
        <w:pStyle w:val="ListParagraph"/>
        <w:widowControl w:val="0"/>
        <w:numPr>
          <w:ilvl w:val="0"/>
          <w:numId w:val="7"/>
        </w:numPr>
        <w:autoSpaceDE w:val="0"/>
        <w:autoSpaceDN w:val="0"/>
        <w:spacing w:line="259" w:lineRule="auto"/>
        <w:rPr>
          <w:rFonts w:asciiTheme="minorHAnsi" w:hAnsiTheme="minorHAnsi" w:cstheme="minorHAnsi"/>
          <w:b/>
          <w:bCs/>
          <w:sz w:val="22"/>
          <w:szCs w:val="22"/>
        </w:rPr>
      </w:pPr>
      <w:r w:rsidRPr="00E720BD">
        <w:rPr>
          <w:rFonts w:asciiTheme="minorHAnsi" w:hAnsiTheme="minorHAnsi" w:cstheme="minorHAnsi"/>
          <w:b/>
          <w:bCs/>
          <w:sz w:val="22"/>
          <w:szCs w:val="22"/>
        </w:rPr>
        <w:t>Remembrance Sunday</w:t>
      </w:r>
    </w:p>
    <w:p w14:paraId="4483C609" w14:textId="31733CDC" w:rsidR="00A921AD" w:rsidRPr="00451856" w:rsidRDefault="00E42153" w:rsidP="00451856">
      <w:pPr>
        <w:autoSpaceDE w:val="0"/>
        <w:autoSpaceDN w:val="0"/>
        <w:spacing w:line="259" w:lineRule="auto"/>
        <w:ind w:left="426"/>
        <w:rPr>
          <w:rFonts w:cstheme="minorHAnsi"/>
        </w:rPr>
      </w:pPr>
      <w:r w:rsidRPr="00451856">
        <w:rPr>
          <w:rFonts w:cstheme="minorHAnsi"/>
          <w:color w:val="000000" w:themeColor="text1"/>
          <w:shd w:val="clear" w:color="auto" w:fill="FFFFFF"/>
        </w:rPr>
        <w:t xml:space="preserve">The Church </w:t>
      </w:r>
      <w:r w:rsidR="002E77D2" w:rsidRPr="00451856">
        <w:rPr>
          <w:rFonts w:cstheme="minorHAnsi"/>
          <w:color w:val="000000" w:themeColor="text1"/>
          <w:shd w:val="clear" w:color="auto" w:fill="FFFFFF"/>
        </w:rPr>
        <w:t>are planning an outdoor service starting at 10.45am on Sunday 8th November. People will be asked to stand socially distanced in the churchyard and after the silence at 11am those carrying wreaths will be invited to lay them on the Memorial. We will be outside regardless of weather. If we were to open the church, numbers would have to be severely restricted and this felt wrong on such an important day. There will also be a church service on Wednesday 11th at 10.45am with Holy Communion when we will mark the silence at 11am as well. Hopefully between these two services the village and the church communities will be able to mark Remembrance in this extraordinary year</w:t>
      </w:r>
      <w:r w:rsidR="000728EC" w:rsidRPr="00451856">
        <w:rPr>
          <w:rFonts w:cstheme="minorHAnsi"/>
        </w:rPr>
        <w:t>.</w:t>
      </w:r>
    </w:p>
    <w:p w14:paraId="35C07822" w14:textId="77777777" w:rsidR="00D567C8" w:rsidRDefault="00D567C8" w:rsidP="00D567C8">
      <w:pPr>
        <w:pStyle w:val="ListParagraph"/>
        <w:widowControl w:val="0"/>
        <w:autoSpaceDE w:val="0"/>
        <w:autoSpaceDN w:val="0"/>
        <w:spacing w:line="259" w:lineRule="auto"/>
        <w:ind w:left="364"/>
        <w:rPr>
          <w:rFonts w:asciiTheme="minorHAnsi" w:hAnsiTheme="minorHAnsi" w:cstheme="minorHAnsi"/>
          <w:sz w:val="22"/>
          <w:szCs w:val="22"/>
        </w:rPr>
      </w:pPr>
    </w:p>
    <w:p w14:paraId="48196435" w14:textId="308659EE" w:rsidR="00451856" w:rsidRDefault="00D567C8" w:rsidP="00D567C8">
      <w:pPr>
        <w:pStyle w:val="ListParagraph"/>
        <w:widowControl w:val="0"/>
        <w:numPr>
          <w:ilvl w:val="0"/>
          <w:numId w:val="7"/>
        </w:numPr>
        <w:autoSpaceDE w:val="0"/>
        <w:autoSpaceDN w:val="0"/>
        <w:spacing w:line="259" w:lineRule="auto"/>
        <w:rPr>
          <w:rFonts w:asciiTheme="minorHAnsi" w:hAnsiTheme="minorHAnsi" w:cstheme="minorHAnsi"/>
          <w:sz w:val="22"/>
          <w:szCs w:val="22"/>
        </w:rPr>
      </w:pPr>
      <w:r w:rsidRPr="00451856">
        <w:rPr>
          <w:rFonts w:asciiTheme="minorHAnsi" w:hAnsiTheme="minorHAnsi" w:cstheme="minorHAnsi"/>
          <w:b/>
          <w:bCs/>
          <w:sz w:val="22"/>
          <w:szCs w:val="22"/>
        </w:rPr>
        <w:t>School Hedges</w:t>
      </w:r>
      <w:r>
        <w:rPr>
          <w:rFonts w:asciiTheme="minorHAnsi" w:hAnsiTheme="minorHAnsi" w:cstheme="minorHAnsi"/>
          <w:sz w:val="22"/>
          <w:szCs w:val="22"/>
        </w:rPr>
        <w:t xml:space="preserve"> </w:t>
      </w:r>
    </w:p>
    <w:p w14:paraId="2CF28603" w14:textId="3D0AD365" w:rsidR="00D567C8" w:rsidRDefault="00D567C8" w:rsidP="009A662E">
      <w:pPr>
        <w:pStyle w:val="ListParagraph"/>
        <w:widowControl w:val="0"/>
        <w:autoSpaceDE w:val="0"/>
        <w:autoSpaceDN w:val="0"/>
        <w:spacing w:line="259" w:lineRule="auto"/>
        <w:ind w:left="364"/>
        <w:rPr>
          <w:rFonts w:asciiTheme="minorHAnsi" w:hAnsiTheme="minorHAnsi" w:cstheme="minorHAnsi"/>
          <w:sz w:val="22"/>
          <w:szCs w:val="22"/>
        </w:rPr>
      </w:pPr>
      <w:r>
        <w:rPr>
          <w:rFonts w:asciiTheme="minorHAnsi" w:hAnsiTheme="minorHAnsi" w:cstheme="minorHAnsi"/>
          <w:sz w:val="22"/>
          <w:szCs w:val="22"/>
        </w:rPr>
        <w:t>Highways have confirmed it is the responsibility of the school.  The Clerk has notified the Head and they have promised the maintenance team will do this as soon as possible.  I</w:t>
      </w:r>
      <w:r w:rsidR="00451856">
        <w:rPr>
          <w:rFonts w:asciiTheme="minorHAnsi" w:hAnsiTheme="minorHAnsi" w:cstheme="minorHAnsi"/>
          <w:sz w:val="22"/>
          <w:szCs w:val="22"/>
        </w:rPr>
        <w:t xml:space="preserve">f they are still not cut by full </w:t>
      </w:r>
      <w:proofErr w:type="gramStart"/>
      <w:r w:rsidR="00451856">
        <w:rPr>
          <w:rFonts w:asciiTheme="minorHAnsi" w:hAnsiTheme="minorHAnsi" w:cstheme="minorHAnsi"/>
          <w:sz w:val="22"/>
          <w:szCs w:val="22"/>
        </w:rPr>
        <w:t>council</w:t>
      </w:r>
      <w:proofErr w:type="gramEnd"/>
      <w:r w:rsidR="00451856">
        <w:rPr>
          <w:rFonts w:asciiTheme="minorHAnsi" w:hAnsiTheme="minorHAnsi" w:cstheme="minorHAnsi"/>
          <w:sz w:val="22"/>
          <w:szCs w:val="22"/>
        </w:rPr>
        <w:t xml:space="preserve"> please inform the Clerk.</w:t>
      </w:r>
    </w:p>
    <w:p w14:paraId="635C90F2" w14:textId="77777777" w:rsidR="00701935" w:rsidRDefault="00701935" w:rsidP="009A662E">
      <w:pPr>
        <w:pStyle w:val="ListParagraph"/>
        <w:widowControl w:val="0"/>
        <w:autoSpaceDE w:val="0"/>
        <w:autoSpaceDN w:val="0"/>
        <w:spacing w:line="259" w:lineRule="auto"/>
        <w:ind w:left="364"/>
        <w:rPr>
          <w:rFonts w:asciiTheme="minorHAnsi" w:hAnsiTheme="minorHAnsi" w:cstheme="minorHAnsi"/>
          <w:sz w:val="22"/>
          <w:szCs w:val="22"/>
        </w:rPr>
      </w:pPr>
    </w:p>
    <w:p w14:paraId="607B4564" w14:textId="53DC2B52" w:rsidR="009A662E" w:rsidRPr="00701935" w:rsidRDefault="00701935" w:rsidP="00D567C8">
      <w:pPr>
        <w:pStyle w:val="ListParagraph"/>
        <w:widowControl w:val="0"/>
        <w:numPr>
          <w:ilvl w:val="0"/>
          <w:numId w:val="7"/>
        </w:numPr>
        <w:autoSpaceDE w:val="0"/>
        <w:autoSpaceDN w:val="0"/>
        <w:spacing w:line="259" w:lineRule="auto"/>
        <w:rPr>
          <w:rFonts w:asciiTheme="minorHAnsi" w:hAnsiTheme="minorHAnsi" w:cstheme="minorHAnsi"/>
          <w:b/>
          <w:bCs/>
          <w:sz w:val="22"/>
          <w:szCs w:val="22"/>
        </w:rPr>
      </w:pPr>
      <w:r w:rsidRPr="00701935">
        <w:rPr>
          <w:rFonts w:asciiTheme="minorHAnsi" w:hAnsiTheme="minorHAnsi" w:cstheme="minorHAnsi"/>
          <w:b/>
          <w:bCs/>
          <w:sz w:val="22"/>
          <w:szCs w:val="22"/>
        </w:rPr>
        <w:t>Sussex Lund Grant</w:t>
      </w:r>
    </w:p>
    <w:p w14:paraId="4076BCC9" w14:textId="51E21CE4" w:rsidR="00701935" w:rsidRPr="00BD52DD" w:rsidRDefault="00701935" w:rsidP="00701935">
      <w:pPr>
        <w:pStyle w:val="ListParagraph"/>
        <w:widowControl w:val="0"/>
        <w:autoSpaceDE w:val="0"/>
        <w:autoSpaceDN w:val="0"/>
        <w:spacing w:line="259" w:lineRule="auto"/>
        <w:ind w:left="364"/>
        <w:rPr>
          <w:rFonts w:ascii="Calibri" w:hAnsi="Calibri" w:cs="Calibri"/>
          <w:color w:val="000000" w:themeColor="text1"/>
          <w:sz w:val="22"/>
          <w:szCs w:val="22"/>
          <w:shd w:val="clear" w:color="auto" w:fill="FFFFFF"/>
        </w:rPr>
      </w:pPr>
      <w:r w:rsidRPr="00BD52DD">
        <w:rPr>
          <w:rFonts w:ascii="Calibri" w:hAnsi="Calibri" w:cs="Calibri"/>
          <w:color w:val="000000" w:themeColor="text1"/>
          <w:sz w:val="22"/>
          <w:szCs w:val="22"/>
          <w:shd w:val="clear" w:color="auto" w:fill="FFFFFF"/>
        </w:rPr>
        <w:t xml:space="preserve">I am writing to you </w:t>
      </w:r>
      <w:proofErr w:type="gramStart"/>
      <w:r w:rsidRPr="00BD52DD">
        <w:rPr>
          <w:rFonts w:ascii="Calibri" w:hAnsi="Calibri" w:cs="Calibri"/>
          <w:color w:val="000000" w:themeColor="text1"/>
          <w:sz w:val="22"/>
          <w:szCs w:val="22"/>
          <w:shd w:val="clear" w:color="auto" w:fill="FFFFFF"/>
        </w:rPr>
        <w:t>in regards to</w:t>
      </w:r>
      <w:proofErr w:type="gramEnd"/>
      <w:r w:rsidRPr="00BD52DD">
        <w:rPr>
          <w:rFonts w:ascii="Calibri" w:hAnsi="Calibri" w:cs="Calibri"/>
          <w:color w:val="000000" w:themeColor="text1"/>
          <w:sz w:val="22"/>
          <w:szCs w:val="22"/>
          <w:shd w:val="clear" w:color="auto" w:fill="FFFFFF"/>
        </w:rPr>
        <w:t xml:space="preserve"> any environmental enhancement work you may be wanting to start on your Parish Council land. The Sussex-Lund grant is now available for 2021 and covers a range of environmental work including but not limited to increasing biodiversity, woodland management, invasive </w:t>
      </w:r>
      <w:r w:rsidRPr="00BD52DD">
        <w:rPr>
          <w:rFonts w:ascii="Calibri" w:hAnsi="Calibri" w:cs="Calibri"/>
          <w:color w:val="000000" w:themeColor="text1"/>
          <w:sz w:val="22"/>
          <w:szCs w:val="22"/>
          <w:shd w:val="clear" w:color="auto" w:fill="FFFFFF"/>
        </w:rPr>
        <w:lastRenderedPageBreak/>
        <w:t>species control, planting native trees, increasing public access to sites e</w:t>
      </w:r>
      <w:r w:rsidR="006E273E" w:rsidRPr="00BD52DD">
        <w:rPr>
          <w:rFonts w:ascii="Calibri" w:hAnsi="Calibri" w:cs="Calibri"/>
          <w:color w:val="000000" w:themeColor="text1"/>
          <w:sz w:val="22"/>
          <w:szCs w:val="22"/>
          <w:shd w:val="clear" w:color="auto" w:fill="FFFFFF"/>
        </w:rPr>
        <w:t>tc</w:t>
      </w:r>
      <w:r w:rsidRPr="00BD52DD">
        <w:rPr>
          <w:rFonts w:ascii="Calibri" w:hAnsi="Calibri" w:cs="Calibri"/>
          <w:color w:val="000000" w:themeColor="text1"/>
          <w:sz w:val="22"/>
          <w:szCs w:val="22"/>
          <w:shd w:val="clear" w:color="auto" w:fill="FFFFFF"/>
        </w:rPr>
        <w:t>.</w:t>
      </w:r>
    </w:p>
    <w:p w14:paraId="2282C8C8" w14:textId="77777777" w:rsidR="006E273E" w:rsidRPr="00701935" w:rsidRDefault="006E273E" w:rsidP="00701935">
      <w:pPr>
        <w:pStyle w:val="ListParagraph"/>
        <w:widowControl w:val="0"/>
        <w:autoSpaceDE w:val="0"/>
        <w:autoSpaceDN w:val="0"/>
        <w:spacing w:line="259" w:lineRule="auto"/>
        <w:ind w:left="364"/>
        <w:rPr>
          <w:rFonts w:asciiTheme="minorHAnsi" w:hAnsiTheme="minorHAnsi" w:cstheme="minorHAnsi"/>
          <w:sz w:val="22"/>
          <w:szCs w:val="22"/>
        </w:rPr>
      </w:pPr>
    </w:p>
    <w:p w14:paraId="699DFF72" w14:textId="65DA657F" w:rsidR="00701935" w:rsidRPr="006E273E" w:rsidRDefault="00E80DF3" w:rsidP="00D567C8">
      <w:pPr>
        <w:pStyle w:val="ListParagraph"/>
        <w:widowControl w:val="0"/>
        <w:numPr>
          <w:ilvl w:val="0"/>
          <w:numId w:val="7"/>
        </w:numPr>
        <w:autoSpaceDE w:val="0"/>
        <w:autoSpaceDN w:val="0"/>
        <w:spacing w:line="259" w:lineRule="auto"/>
        <w:rPr>
          <w:rFonts w:asciiTheme="minorHAnsi" w:hAnsiTheme="minorHAnsi" w:cstheme="minorHAnsi"/>
          <w:b/>
          <w:bCs/>
          <w:sz w:val="22"/>
          <w:szCs w:val="22"/>
        </w:rPr>
      </w:pPr>
      <w:r w:rsidRPr="006E273E">
        <w:rPr>
          <w:rFonts w:asciiTheme="minorHAnsi" w:hAnsiTheme="minorHAnsi" w:cstheme="minorHAnsi"/>
          <w:b/>
          <w:bCs/>
          <w:sz w:val="22"/>
          <w:szCs w:val="22"/>
        </w:rPr>
        <w:t>Defibrillator Grant</w:t>
      </w:r>
    </w:p>
    <w:p w14:paraId="0674AD34" w14:textId="6A7B37C8" w:rsidR="00E80DF3" w:rsidRDefault="00E80DF3" w:rsidP="008F1B5F">
      <w:pPr>
        <w:pStyle w:val="ListParagraph"/>
        <w:widowControl w:val="0"/>
        <w:autoSpaceDE w:val="0"/>
        <w:autoSpaceDN w:val="0"/>
        <w:spacing w:line="259" w:lineRule="auto"/>
        <w:ind w:left="364"/>
        <w:rPr>
          <w:rFonts w:asciiTheme="minorHAnsi" w:hAnsiTheme="minorHAnsi" w:cstheme="minorHAnsi"/>
          <w:sz w:val="22"/>
          <w:szCs w:val="22"/>
        </w:rPr>
      </w:pPr>
      <w:r>
        <w:rPr>
          <w:rFonts w:asciiTheme="minorHAnsi" w:hAnsiTheme="minorHAnsi" w:cstheme="minorHAnsi"/>
          <w:sz w:val="22"/>
          <w:szCs w:val="22"/>
        </w:rPr>
        <w:t xml:space="preserve">Clerk has received an email saying grants of £200 are available for defibrillators.  Clerk has enquired if </w:t>
      </w:r>
      <w:r w:rsidR="006E273E">
        <w:rPr>
          <w:rFonts w:asciiTheme="minorHAnsi" w:hAnsiTheme="minorHAnsi" w:cstheme="minorHAnsi"/>
          <w:sz w:val="22"/>
          <w:szCs w:val="22"/>
        </w:rPr>
        <w:t>we could make two applications one as WPC and one as the trustees and look to replace the old defib outside Londis and place a new one up at the Parish Field if Councillors are in agreement.</w:t>
      </w:r>
    </w:p>
    <w:p w14:paraId="6FD8E3FC" w14:textId="77777777" w:rsidR="00406589" w:rsidRDefault="00406589" w:rsidP="00406589">
      <w:pPr>
        <w:pStyle w:val="ListParagraph"/>
        <w:widowControl w:val="0"/>
        <w:autoSpaceDE w:val="0"/>
        <w:autoSpaceDN w:val="0"/>
        <w:spacing w:line="259" w:lineRule="auto"/>
        <w:ind w:left="364"/>
        <w:rPr>
          <w:rFonts w:asciiTheme="minorHAnsi" w:hAnsiTheme="minorHAnsi" w:cstheme="minorHAnsi"/>
          <w:sz w:val="22"/>
          <w:szCs w:val="22"/>
        </w:rPr>
      </w:pPr>
    </w:p>
    <w:p w14:paraId="5F65B2F9" w14:textId="6EAF2518" w:rsidR="00C43C84" w:rsidRDefault="00406589" w:rsidP="007A5C48">
      <w:pPr>
        <w:pStyle w:val="ListParagraph"/>
        <w:widowControl w:val="0"/>
        <w:numPr>
          <w:ilvl w:val="0"/>
          <w:numId w:val="7"/>
        </w:numPr>
        <w:autoSpaceDE w:val="0"/>
        <w:autoSpaceDN w:val="0"/>
        <w:spacing w:line="259" w:lineRule="auto"/>
        <w:rPr>
          <w:rFonts w:asciiTheme="minorHAnsi" w:hAnsiTheme="minorHAnsi" w:cstheme="minorHAnsi"/>
          <w:b/>
          <w:bCs/>
          <w:sz w:val="22"/>
          <w:szCs w:val="22"/>
        </w:rPr>
      </w:pPr>
      <w:r w:rsidRPr="00406589">
        <w:rPr>
          <w:rFonts w:asciiTheme="minorHAnsi" w:hAnsiTheme="minorHAnsi" w:cstheme="minorHAnsi"/>
          <w:b/>
          <w:bCs/>
          <w:sz w:val="22"/>
          <w:szCs w:val="22"/>
        </w:rPr>
        <w:t xml:space="preserve">Engagement re Westfield Down </w:t>
      </w:r>
    </w:p>
    <w:p w14:paraId="502EEEF2" w14:textId="6D43DAA9" w:rsidR="00406589" w:rsidRDefault="00406589" w:rsidP="00C21E36">
      <w:pPr>
        <w:pStyle w:val="ListParagraph"/>
        <w:widowControl w:val="0"/>
        <w:autoSpaceDE w:val="0"/>
        <w:autoSpaceDN w:val="0"/>
        <w:spacing w:line="259" w:lineRule="auto"/>
        <w:ind w:left="364"/>
        <w:rPr>
          <w:rFonts w:asciiTheme="minorHAnsi" w:hAnsiTheme="minorHAnsi" w:cstheme="minorHAnsi"/>
          <w:sz w:val="22"/>
          <w:szCs w:val="22"/>
        </w:rPr>
      </w:pPr>
      <w:r w:rsidRPr="00406589">
        <w:rPr>
          <w:rFonts w:asciiTheme="minorHAnsi" w:hAnsiTheme="minorHAnsi" w:cstheme="minorHAnsi"/>
          <w:sz w:val="22"/>
          <w:szCs w:val="22"/>
        </w:rPr>
        <w:t>The Chairman</w:t>
      </w:r>
      <w:r>
        <w:rPr>
          <w:rFonts w:asciiTheme="minorHAnsi" w:hAnsiTheme="minorHAnsi" w:cstheme="minorHAnsi"/>
          <w:sz w:val="22"/>
          <w:szCs w:val="22"/>
        </w:rPr>
        <w:t xml:space="preserve"> was contacted </w:t>
      </w:r>
      <w:r w:rsidR="006117C4">
        <w:rPr>
          <w:rFonts w:asciiTheme="minorHAnsi" w:hAnsiTheme="minorHAnsi" w:cstheme="minorHAnsi"/>
          <w:sz w:val="22"/>
          <w:szCs w:val="22"/>
        </w:rPr>
        <w:t xml:space="preserve">by the owners of the site however after several attempts no further date has been set for the meeting.  </w:t>
      </w:r>
    </w:p>
    <w:p w14:paraId="0DD6B14A" w14:textId="77777777" w:rsidR="00C21E36" w:rsidRPr="00406589" w:rsidRDefault="00C21E36" w:rsidP="0012358E">
      <w:pPr>
        <w:pStyle w:val="ListParagraph"/>
        <w:widowControl w:val="0"/>
        <w:autoSpaceDE w:val="0"/>
        <w:autoSpaceDN w:val="0"/>
        <w:spacing w:line="259" w:lineRule="auto"/>
        <w:ind w:left="364"/>
        <w:rPr>
          <w:rFonts w:asciiTheme="minorHAnsi" w:hAnsiTheme="minorHAnsi" w:cstheme="minorHAnsi"/>
          <w:sz w:val="22"/>
          <w:szCs w:val="22"/>
        </w:rPr>
      </w:pPr>
    </w:p>
    <w:sectPr w:rsidR="00C21E36" w:rsidRPr="00406589" w:rsidSect="00334918">
      <w:pgSz w:w="11906" w:h="16838"/>
      <w:pgMar w:top="993" w:right="1134"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C4D6E"/>
    <w:multiLevelType w:val="multilevel"/>
    <w:tmpl w:val="0809001F"/>
    <w:lvl w:ilvl="0">
      <w:start w:val="1"/>
      <w:numFmt w:val="decimal"/>
      <w:lvlText w:val="%1."/>
      <w:lvlJc w:val="left"/>
      <w:pPr>
        <w:ind w:left="360" w:hanging="360"/>
      </w:pPr>
      <w:rPr>
        <w:rFonts w:hint="default"/>
        <w:sz w:val="20"/>
      </w:rPr>
    </w:lvl>
    <w:lvl w:ilvl="1">
      <w:start w:val="1"/>
      <w:numFmt w:val="decimal"/>
      <w:lvlText w:val="%1.%2."/>
      <w:lvlJc w:val="left"/>
      <w:pPr>
        <w:ind w:left="792" w:hanging="432"/>
      </w:pPr>
      <w:rPr>
        <w:rFonts w:hint="default"/>
        <w:sz w:val="20"/>
      </w:rPr>
    </w:lvl>
    <w:lvl w:ilvl="2">
      <w:start w:val="1"/>
      <w:numFmt w:val="decimal"/>
      <w:lvlText w:val="%1.%2.%3."/>
      <w:lvlJc w:val="left"/>
      <w:pPr>
        <w:ind w:left="1224" w:hanging="504"/>
      </w:pPr>
      <w:rPr>
        <w:rFonts w:hint="default"/>
        <w:sz w:val="20"/>
      </w:rPr>
    </w:lvl>
    <w:lvl w:ilvl="3">
      <w:start w:val="1"/>
      <w:numFmt w:val="decimal"/>
      <w:lvlText w:val="%1.%2.%3.%4."/>
      <w:lvlJc w:val="left"/>
      <w:pPr>
        <w:ind w:left="1728" w:hanging="648"/>
      </w:pPr>
      <w:rPr>
        <w:rFonts w:hint="default"/>
        <w:sz w:val="20"/>
      </w:rPr>
    </w:lvl>
    <w:lvl w:ilvl="4">
      <w:start w:val="1"/>
      <w:numFmt w:val="decimal"/>
      <w:lvlText w:val="%1.%2.%3.%4.%5."/>
      <w:lvlJc w:val="left"/>
      <w:pPr>
        <w:ind w:left="2232" w:hanging="792"/>
      </w:pPr>
      <w:rPr>
        <w:rFonts w:hint="default"/>
        <w:sz w:val="20"/>
      </w:rPr>
    </w:lvl>
    <w:lvl w:ilvl="5">
      <w:start w:val="1"/>
      <w:numFmt w:val="decimal"/>
      <w:lvlText w:val="%1.%2.%3.%4.%5.%6."/>
      <w:lvlJc w:val="left"/>
      <w:pPr>
        <w:ind w:left="2736" w:hanging="936"/>
      </w:pPr>
      <w:rPr>
        <w:rFonts w:hint="default"/>
        <w:sz w:val="20"/>
      </w:rPr>
    </w:lvl>
    <w:lvl w:ilvl="6">
      <w:start w:val="1"/>
      <w:numFmt w:val="decimal"/>
      <w:lvlText w:val="%1.%2.%3.%4.%5.%6.%7."/>
      <w:lvlJc w:val="left"/>
      <w:pPr>
        <w:ind w:left="3240" w:hanging="1080"/>
      </w:pPr>
      <w:rPr>
        <w:rFonts w:hint="default"/>
        <w:sz w:val="20"/>
      </w:rPr>
    </w:lvl>
    <w:lvl w:ilvl="7">
      <w:start w:val="1"/>
      <w:numFmt w:val="decimal"/>
      <w:lvlText w:val="%1.%2.%3.%4.%5.%6.%7.%8."/>
      <w:lvlJc w:val="left"/>
      <w:pPr>
        <w:ind w:left="3744" w:hanging="1224"/>
      </w:pPr>
      <w:rPr>
        <w:rFonts w:hint="default"/>
        <w:sz w:val="20"/>
      </w:rPr>
    </w:lvl>
    <w:lvl w:ilvl="8">
      <w:start w:val="1"/>
      <w:numFmt w:val="decimal"/>
      <w:lvlText w:val="%1.%2.%3.%4.%5.%6.%7.%8.%9."/>
      <w:lvlJc w:val="left"/>
      <w:pPr>
        <w:ind w:left="4320" w:hanging="1440"/>
      </w:pPr>
      <w:rPr>
        <w:rFonts w:hint="default"/>
        <w:sz w:val="20"/>
      </w:rPr>
    </w:lvl>
  </w:abstractNum>
  <w:abstractNum w:abstractNumId="1" w15:restartNumberingAfterBreak="0">
    <w:nsid w:val="16461F5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5626406"/>
    <w:multiLevelType w:val="multilevel"/>
    <w:tmpl w:val="0232AFAC"/>
    <w:lvl w:ilvl="0">
      <w:start w:val="1"/>
      <w:numFmt w:val="bullet"/>
      <w:lvlText w:val=""/>
      <w:lvlJc w:val="left"/>
      <w:pPr>
        <w:ind w:left="2125" w:hanging="360"/>
      </w:pPr>
      <w:rPr>
        <w:rFonts w:ascii="Symbol" w:hAnsi="Symbol" w:hint="default"/>
        <w:sz w:val="20"/>
      </w:rPr>
    </w:lvl>
    <w:lvl w:ilvl="1">
      <w:start w:val="1"/>
      <w:numFmt w:val="decimal"/>
      <w:lvlText w:val="%1.%2."/>
      <w:lvlJc w:val="left"/>
      <w:pPr>
        <w:ind w:left="2557" w:hanging="432"/>
      </w:pPr>
      <w:rPr>
        <w:rFonts w:hint="default"/>
        <w:sz w:val="20"/>
      </w:rPr>
    </w:lvl>
    <w:lvl w:ilvl="2">
      <w:start w:val="1"/>
      <w:numFmt w:val="decimal"/>
      <w:lvlText w:val="%1.%2.%3."/>
      <w:lvlJc w:val="left"/>
      <w:pPr>
        <w:ind w:left="2989" w:hanging="504"/>
      </w:pPr>
      <w:rPr>
        <w:rFonts w:hint="default"/>
        <w:sz w:val="20"/>
      </w:rPr>
    </w:lvl>
    <w:lvl w:ilvl="3">
      <w:start w:val="1"/>
      <w:numFmt w:val="decimal"/>
      <w:lvlText w:val="%1.%2.%3.%4."/>
      <w:lvlJc w:val="left"/>
      <w:pPr>
        <w:ind w:left="3493" w:hanging="648"/>
      </w:pPr>
      <w:rPr>
        <w:rFonts w:hint="default"/>
        <w:sz w:val="20"/>
      </w:rPr>
    </w:lvl>
    <w:lvl w:ilvl="4">
      <w:start w:val="1"/>
      <w:numFmt w:val="decimal"/>
      <w:lvlText w:val="%1.%2.%3.%4.%5."/>
      <w:lvlJc w:val="left"/>
      <w:pPr>
        <w:ind w:left="3997" w:hanging="792"/>
      </w:pPr>
      <w:rPr>
        <w:rFonts w:hint="default"/>
        <w:sz w:val="20"/>
      </w:rPr>
    </w:lvl>
    <w:lvl w:ilvl="5">
      <w:start w:val="1"/>
      <w:numFmt w:val="decimal"/>
      <w:lvlText w:val="%1.%2.%3.%4.%5.%6."/>
      <w:lvlJc w:val="left"/>
      <w:pPr>
        <w:ind w:left="4501" w:hanging="936"/>
      </w:pPr>
      <w:rPr>
        <w:rFonts w:hint="default"/>
        <w:sz w:val="20"/>
      </w:rPr>
    </w:lvl>
    <w:lvl w:ilvl="6">
      <w:start w:val="1"/>
      <w:numFmt w:val="decimal"/>
      <w:lvlText w:val="%1.%2.%3.%4.%5.%6.%7."/>
      <w:lvlJc w:val="left"/>
      <w:pPr>
        <w:ind w:left="5005" w:hanging="1080"/>
      </w:pPr>
      <w:rPr>
        <w:rFonts w:hint="default"/>
        <w:sz w:val="20"/>
      </w:rPr>
    </w:lvl>
    <w:lvl w:ilvl="7">
      <w:start w:val="1"/>
      <w:numFmt w:val="decimal"/>
      <w:lvlText w:val="%1.%2.%3.%4.%5.%6.%7.%8."/>
      <w:lvlJc w:val="left"/>
      <w:pPr>
        <w:ind w:left="5509" w:hanging="1224"/>
      </w:pPr>
      <w:rPr>
        <w:rFonts w:hint="default"/>
        <w:sz w:val="20"/>
      </w:rPr>
    </w:lvl>
    <w:lvl w:ilvl="8">
      <w:start w:val="1"/>
      <w:numFmt w:val="decimal"/>
      <w:lvlText w:val="%1.%2.%3.%4.%5.%6.%7.%8.%9."/>
      <w:lvlJc w:val="left"/>
      <w:pPr>
        <w:ind w:left="6085" w:hanging="1440"/>
      </w:pPr>
      <w:rPr>
        <w:rFonts w:hint="default"/>
        <w:sz w:val="20"/>
      </w:rPr>
    </w:lvl>
  </w:abstractNum>
  <w:abstractNum w:abstractNumId="3" w15:restartNumberingAfterBreak="0">
    <w:nsid w:val="37406001"/>
    <w:multiLevelType w:val="multilevel"/>
    <w:tmpl w:val="0E924954"/>
    <w:lvl w:ilvl="0">
      <w:start w:val="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3A0F2408"/>
    <w:multiLevelType w:val="multilevel"/>
    <w:tmpl w:val="67768B24"/>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41494D3E"/>
    <w:multiLevelType w:val="hybridMultilevel"/>
    <w:tmpl w:val="261AFB6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52F432D6"/>
    <w:multiLevelType w:val="multilevel"/>
    <w:tmpl w:val="8D30130A"/>
    <w:lvl w:ilvl="0">
      <w:start w:val="3"/>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5711667D"/>
    <w:multiLevelType w:val="multilevel"/>
    <w:tmpl w:val="A1583EB8"/>
    <w:lvl w:ilvl="0">
      <w:start w:val="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5A3E4027"/>
    <w:multiLevelType w:val="multilevel"/>
    <w:tmpl w:val="F872F092"/>
    <w:lvl w:ilvl="0">
      <w:start w:val="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63B310EE"/>
    <w:multiLevelType w:val="multilevel"/>
    <w:tmpl w:val="455C625E"/>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6C0E1FD4"/>
    <w:multiLevelType w:val="hybridMultilevel"/>
    <w:tmpl w:val="91DAD022"/>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1" w15:restartNumberingAfterBreak="0">
    <w:nsid w:val="6D4F493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9CE243F"/>
    <w:multiLevelType w:val="multilevel"/>
    <w:tmpl w:val="FDA41B70"/>
    <w:lvl w:ilvl="0">
      <w:start w:val="3"/>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4"/>
  </w:num>
  <w:num w:numId="2">
    <w:abstractNumId w:val="10"/>
  </w:num>
  <w:num w:numId="3">
    <w:abstractNumId w:val="9"/>
  </w:num>
  <w:num w:numId="4">
    <w:abstractNumId w:val="7"/>
  </w:num>
  <w:num w:numId="5">
    <w:abstractNumId w:val="6"/>
  </w:num>
  <w:num w:numId="6">
    <w:abstractNumId w:val="3"/>
  </w:num>
  <w:num w:numId="7">
    <w:abstractNumId w:val="8"/>
  </w:num>
  <w:num w:numId="8">
    <w:abstractNumId w:val="12"/>
  </w:num>
  <w:num w:numId="9">
    <w:abstractNumId w:val="0"/>
  </w:num>
  <w:num w:numId="10">
    <w:abstractNumId w:val="5"/>
  </w:num>
  <w:num w:numId="11">
    <w:abstractNumId w:val="1"/>
  </w:num>
  <w:num w:numId="12">
    <w:abstractNumId w:val="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3CE"/>
    <w:rsid w:val="00057C13"/>
    <w:rsid w:val="0006587A"/>
    <w:rsid w:val="000728EC"/>
    <w:rsid w:val="000A5079"/>
    <w:rsid w:val="000B4654"/>
    <w:rsid w:val="000C1E25"/>
    <w:rsid w:val="00105B49"/>
    <w:rsid w:val="0011504B"/>
    <w:rsid w:val="0012358E"/>
    <w:rsid w:val="00176C98"/>
    <w:rsid w:val="001A548B"/>
    <w:rsid w:val="001F1C92"/>
    <w:rsid w:val="001F7560"/>
    <w:rsid w:val="0021520B"/>
    <w:rsid w:val="00246E09"/>
    <w:rsid w:val="002A66A6"/>
    <w:rsid w:val="002E77D2"/>
    <w:rsid w:val="00316E78"/>
    <w:rsid w:val="00334918"/>
    <w:rsid w:val="003A63CE"/>
    <w:rsid w:val="003C1729"/>
    <w:rsid w:val="003C5868"/>
    <w:rsid w:val="003E57FD"/>
    <w:rsid w:val="003E7C51"/>
    <w:rsid w:val="00406589"/>
    <w:rsid w:val="004137CF"/>
    <w:rsid w:val="00421252"/>
    <w:rsid w:val="00422EC9"/>
    <w:rsid w:val="00424AB7"/>
    <w:rsid w:val="00451856"/>
    <w:rsid w:val="00453EC6"/>
    <w:rsid w:val="00455EBC"/>
    <w:rsid w:val="00484C9B"/>
    <w:rsid w:val="004958C3"/>
    <w:rsid w:val="004C31C8"/>
    <w:rsid w:val="004D6BA7"/>
    <w:rsid w:val="00521751"/>
    <w:rsid w:val="005250BB"/>
    <w:rsid w:val="005330E2"/>
    <w:rsid w:val="005444F2"/>
    <w:rsid w:val="00552F36"/>
    <w:rsid w:val="005808F9"/>
    <w:rsid w:val="005B01DF"/>
    <w:rsid w:val="00605216"/>
    <w:rsid w:val="006117C4"/>
    <w:rsid w:val="006647A3"/>
    <w:rsid w:val="00685FA0"/>
    <w:rsid w:val="006D088E"/>
    <w:rsid w:val="006E273E"/>
    <w:rsid w:val="00701935"/>
    <w:rsid w:val="00710A89"/>
    <w:rsid w:val="00720BF4"/>
    <w:rsid w:val="007C2590"/>
    <w:rsid w:val="007C536B"/>
    <w:rsid w:val="007D25B5"/>
    <w:rsid w:val="007D59D0"/>
    <w:rsid w:val="007F44C4"/>
    <w:rsid w:val="007F4F22"/>
    <w:rsid w:val="00822851"/>
    <w:rsid w:val="00825505"/>
    <w:rsid w:val="00853B35"/>
    <w:rsid w:val="00895429"/>
    <w:rsid w:val="008C060D"/>
    <w:rsid w:val="008D7031"/>
    <w:rsid w:val="008F1B5F"/>
    <w:rsid w:val="00953E24"/>
    <w:rsid w:val="00992B73"/>
    <w:rsid w:val="00996249"/>
    <w:rsid w:val="009A662E"/>
    <w:rsid w:val="009E268C"/>
    <w:rsid w:val="00A71F5D"/>
    <w:rsid w:val="00A921AD"/>
    <w:rsid w:val="00AC652F"/>
    <w:rsid w:val="00B060F6"/>
    <w:rsid w:val="00B07DE4"/>
    <w:rsid w:val="00B35846"/>
    <w:rsid w:val="00B863AA"/>
    <w:rsid w:val="00BB3070"/>
    <w:rsid w:val="00BD52DD"/>
    <w:rsid w:val="00BF789D"/>
    <w:rsid w:val="00C1355C"/>
    <w:rsid w:val="00C21E36"/>
    <w:rsid w:val="00C43C84"/>
    <w:rsid w:val="00C932E9"/>
    <w:rsid w:val="00CA556F"/>
    <w:rsid w:val="00CB7268"/>
    <w:rsid w:val="00CF00DA"/>
    <w:rsid w:val="00CF326B"/>
    <w:rsid w:val="00D567C8"/>
    <w:rsid w:val="00D57B89"/>
    <w:rsid w:val="00D83C62"/>
    <w:rsid w:val="00D97C44"/>
    <w:rsid w:val="00DB0A3A"/>
    <w:rsid w:val="00DD51DE"/>
    <w:rsid w:val="00E03D3A"/>
    <w:rsid w:val="00E231DA"/>
    <w:rsid w:val="00E25312"/>
    <w:rsid w:val="00E42153"/>
    <w:rsid w:val="00E5062B"/>
    <w:rsid w:val="00E720BD"/>
    <w:rsid w:val="00E80DF3"/>
    <w:rsid w:val="00E900AD"/>
    <w:rsid w:val="00EF7E1E"/>
    <w:rsid w:val="00F30587"/>
    <w:rsid w:val="00F575CD"/>
    <w:rsid w:val="00F70854"/>
    <w:rsid w:val="00F8008F"/>
    <w:rsid w:val="00F8129B"/>
    <w:rsid w:val="00F814E5"/>
    <w:rsid w:val="00F96373"/>
    <w:rsid w:val="00FA2FE4"/>
    <w:rsid w:val="00FD1E5F"/>
    <w:rsid w:val="00FE1C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A8791"/>
  <w15:chartTrackingRefBased/>
  <w15:docId w15:val="{377EB5BD-3DC6-4EBC-BE8A-B574E998A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A63CE"/>
    <w:rPr>
      <w:color w:val="0000FF"/>
      <w:u w:val="single"/>
    </w:rPr>
  </w:style>
  <w:style w:type="paragraph" w:styleId="ListParagraph">
    <w:name w:val="List Paragraph"/>
    <w:basedOn w:val="Normal"/>
    <w:uiPriority w:val="1"/>
    <w:qFormat/>
    <w:rsid w:val="003A63CE"/>
    <w:pPr>
      <w:widowControl/>
      <w:ind w:left="720"/>
    </w:pPr>
    <w:rPr>
      <w:rFonts w:ascii="Times New Roman" w:eastAsia="Times New Roman" w:hAnsi="Times New Roman" w:cs="Times New Roman"/>
      <w:sz w:val="24"/>
      <w:szCs w:val="24"/>
      <w:lang w:eastAsia="en-GB"/>
    </w:rPr>
  </w:style>
  <w:style w:type="paragraph" w:customStyle="1" w:styleId="xmsonormal">
    <w:name w:val="x_msonormal"/>
    <w:basedOn w:val="Normal"/>
    <w:rsid w:val="003A63CE"/>
    <w:pPr>
      <w:widowControl/>
      <w:spacing w:before="100" w:beforeAutospacing="1" w:after="100" w:afterAutospacing="1"/>
    </w:pPr>
    <w:rPr>
      <w:rFonts w:ascii="Times New Roman" w:eastAsia="Times New Roman" w:hAnsi="Times New Roman" w:cs="Times New Roman"/>
      <w:sz w:val="24"/>
      <w:szCs w:val="24"/>
      <w:lang w:eastAsia="en-GB"/>
    </w:rPr>
  </w:style>
  <w:style w:type="character" w:customStyle="1" w:styleId="markf2m39akrs">
    <w:name w:val="markf2m39akrs"/>
    <w:basedOn w:val="DefaultParagraphFont"/>
    <w:rsid w:val="00F30587"/>
  </w:style>
  <w:style w:type="character" w:customStyle="1" w:styleId="markju32ees1g">
    <w:name w:val="markju32ees1g"/>
    <w:basedOn w:val="DefaultParagraphFont"/>
    <w:rsid w:val="003C1729"/>
  </w:style>
  <w:style w:type="character" w:customStyle="1" w:styleId="mark0cebcou7r">
    <w:name w:val="mark0cebcou7r"/>
    <w:basedOn w:val="DefaultParagraphFont"/>
    <w:rsid w:val="003C1729"/>
  </w:style>
  <w:style w:type="character" w:styleId="UnresolvedMention">
    <w:name w:val="Unresolved Mention"/>
    <w:basedOn w:val="DefaultParagraphFont"/>
    <w:uiPriority w:val="99"/>
    <w:semiHidden/>
    <w:unhideWhenUsed/>
    <w:rsid w:val="001A54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985642">
      <w:bodyDiv w:val="1"/>
      <w:marLeft w:val="0"/>
      <w:marRight w:val="0"/>
      <w:marTop w:val="0"/>
      <w:marBottom w:val="0"/>
      <w:divBdr>
        <w:top w:val="none" w:sz="0" w:space="0" w:color="auto"/>
        <w:left w:val="none" w:sz="0" w:space="0" w:color="auto"/>
        <w:bottom w:val="none" w:sz="0" w:space="0" w:color="auto"/>
        <w:right w:val="none" w:sz="0" w:space="0" w:color="auto"/>
      </w:divBdr>
    </w:div>
    <w:div w:id="166142315">
      <w:bodyDiv w:val="1"/>
      <w:marLeft w:val="0"/>
      <w:marRight w:val="0"/>
      <w:marTop w:val="0"/>
      <w:marBottom w:val="0"/>
      <w:divBdr>
        <w:top w:val="none" w:sz="0" w:space="0" w:color="auto"/>
        <w:left w:val="none" w:sz="0" w:space="0" w:color="auto"/>
        <w:bottom w:val="none" w:sz="0" w:space="0" w:color="auto"/>
        <w:right w:val="none" w:sz="0" w:space="0" w:color="auto"/>
      </w:divBdr>
    </w:div>
    <w:div w:id="209004683">
      <w:bodyDiv w:val="1"/>
      <w:marLeft w:val="0"/>
      <w:marRight w:val="0"/>
      <w:marTop w:val="0"/>
      <w:marBottom w:val="0"/>
      <w:divBdr>
        <w:top w:val="none" w:sz="0" w:space="0" w:color="auto"/>
        <w:left w:val="none" w:sz="0" w:space="0" w:color="auto"/>
        <w:bottom w:val="none" w:sz="0" w:space="0" w:color="auto"/>
        <w:right w:val="none" w:sz="0" w:space="0" w:color="auto"/>
      </w:divBdr>
    </w:div>
    <w:div w:id="253787337">
      <w:bodyDiv w:val="1"/>
      <w:marLeft w:val="0"/>
      <w:marRight w:val="0"/>
      <w:marTop w:val="0"/>
      <w:marBottom w:val="0"/>
      <w:divBdr>
        <w:top w:val="none" w:sz="0" w:space="0" w:color="auto"/>
        <w:left w:val="none" w:sz="0" w:space="0" w:color="auto"/>
        <w:bottom w:val="none" w:sz="0" w:space="0" w:color="auto"/>
        <w:right w:val="none" w:sz="0" w:space="0" w:color="auto"/>
      </w:divBdr>
    </w:div>
    <w:div w:id="314188758">
      <w:bodyDiv w:val="1"/>
      <w:marLeft w:val="0"/>
      <w:marRight w:val="0"/>
      <w:marTop w:val="0"/>
      <w:marBottom w:val="0"/>
      <w:divBdr>
        <w:top w:val="none" w:sz="0" w:space="0" w:color="auto"/>
        <w:left w:val="none" w:sz="0" w:space="0" w:color="auto"/>
        <w:bottom w:val="none" w:sz="0" w:space="0" w:color="auto"/>
        <w:right w:val="none" w:sz="0" w:space="0" w:color="auto"/>
      </w:divBdr>
    </w:div>
    <w:div w:id="398990116">
      <w:bodyDiv w:val="1"/>
      <w:marLeft w:val="0"/>
      <w:marRight w:val="0"/>
      <w:marTop w:val="0"/>
      <w:marBottom w:val="0"/>
      <w:divBdr>
        <w:top w:val="none" w:sz="0" w:space="0" w:color="auto"/>
        <w:left w:val="none" w:sz="0" w:space="0" w:color="auto"/>
        <w:bottom w:val="none" w:sz="0" w:space="0" w:color="auto"/>
        <w:right w:val="none" w:sz="0" w:space="0" w:color="auto"/>
      </w:divBdr>
    </w:div>
    <w:div w:id="1097100170">
      <w:bodyDiv w:val="1"/>
      <w:marLeft w:val="0"/>
      <w:marRight w:val="0"/>
      <w:marTop w:val="0"/>
      <w:marBottom w:val="0"/>
      <w:divBdr>
        <w:top w:val="none" w:sz="0" w:space="0" w:color="auto"/>
        <w:left w:val="none" w:sz="0" w:space="0" w:color="auto"/>
        <w:bottom w:val="none" w:sz="0" w:space="0" w:color="auto"/>
        <w:right w:val="none" w:sz="0" w:space="0" w:color="auto"/>
      </w:divBdr>
    </w:div>
    <w:div w:id="1307010266">
      <w:bodyDiv w:val="1"/>
      <w:marLeft w:val="0"/>
      <w:marRight w:val="0"/>
      <w:marTop w:val="0"/>
      <w:marBottom w:val="0"/>
      <w:divBdr>
        <w:top w:val="none" w:sz="0" w:space="0" w:color="auto"/>
        <w:left w:val="none" w:sz="0" w:space="0" w:color="auto"/>
        <w:bottom w:val="none" w:sz="0" w:space="0" w:color="auto"/>
        <w:right w:val="none" w:sz="0" w:space="0" w:color="auto"/>
      </w:divBdr>
    </w:div>
    <w:div w:id="1369337313">
      <w:bodyDiv w:val="1"/>
      <w:marLeft w:val="0"/>
      <w:marRight w:val="0"/>
      <w:marTop w:val="0"/>
      <w:marBottom w:val="0"/>
      <w:divBdr>
        <w:top w:val="none" w:sz="0" w:space="0" w:color="auto"/>
        <w:left w:val="none" w:sz="0" w:space="0" w:color="auto"/>
        <w:bottom w:val="none" w:sz="0" w:space="0" w:color="auto"/>
        <w:right w:val="none" w:sz="0" w:space="0" w:color="auto"/>
      </w:divBdr>
    </w:div>
    <w:div w:id="1592934795">
      <w:bodyDiv w:val="1"/>
      <w:marLeft w:val="0"/>
      <w:marRight w:val="0"/>
      <w:marTop w:val="0"/>
      <w:marBottom w:val="0"/>
      <w:divBdr>
        <w:top w:val="none" w:sz="0" w:space="0" w:color="auto"/>
        <w:left w:val="none" w:sz="0" w:space="0" w:color="auto"/>
        <w:bottom w:val="none" w:sz="0" w:space="0" w:color="auto"/>
        <w:right w:val="none" w:sz="0" w:space="0" w:color="auto"/>
      </w:divBdr>
    </w:div>
    <w:div w:id="1834838199">
      <w:bodyDiv w:val="1"/>
      <w:marLeft w:val="0"/>
      <w:marRight w:val="0"/>
      <w:marTop w:val="0"/>
      <w:marBottom w:val="0"/>
      <w:divBdr>
        <w:top w:val="none" w:sz="0" w:space="0" w:color="auto"/>
        <w:left w:val="none" w:sz="0" w:space="0" w:color="auto"/>
        <w:bottom w:val="none" w:sz="0" w:space="0" w:color="auto"/>
        <w:right w:val="none" w:sz="0" w:space="0" w:color="auto"/>
      </w:divBdr>
      <w:divsChild>
        <w:div w:id="890045410">
          <w:marLeft w:val="0"/>
          <w:marRight w:val="0"/>
          <w:marTop w:val="0"/>
          <w:marBottom w:val="0"/>
          <w:divBdr>
            <w:top w:val="none" w:sz="0" w:space="0" w:color="auto"/>
            <w:left w:val="none" w:sz="0" w:space="0" w:color="auto"/>
            <w:bottom w:val="none" w:sz="0" w:space="0" w:color="auto"/>
            <w:right w:val="none" w:sz="0" w:space="0" w:color="auto"/>
          </w:divBdr>
          <w:divsChild>
            <w:div w:id="683678500">
              <w:marLeft w:val="0"/>
              <w:marRight w:val="0"/>
              <w:marTop w:val="0"/>
              <w:marBottom w:val="0"/>
              <w:divBdr>
                <w:top w:val="none" w:sz="0" w:space="0" w:color="auto"/>
                <w:left w:val="none" w:sz="0" w:space="0" w:color="auto"/>
                <w:bottom w:val="none" w:sz="0" w:space="0" w:color="auto"/>
                <w:right w:val="none" w:sz="0" w:space="0" w:color="auto"/>
              </w:divBdr>
              <w:divsChild>
                <w:div w:id="1702121061">
                  <w:marLeft w:val="0"/>
                  <w:marRight w:val="0"/>
                  <w:marTop w:val="0"/>
                  <w:marBottom w:val="0"/>
                  <w:divBdr>
                    <w:top w:val="none" w:sz="0" w:space="0" w:color="auto"/>
                    <w:left w:val="none" w:sz="0" w:space="0" w:color="auto"/>
                    <w:bottom w:val="none" w:sz="0" w:space="0" w:color="auto"/>
                    <w:right w:val="none" w:sz="0" w:space="0" w:color="auto"/>
                  </w:divBdr>
                  <w:divsChild>
                    <w:div w:id="962424525">
                      <w:marLeft w:val="0"/>
                      <w:marRight w:val="0"/>
                      <w:marTop w:val="0"/>
                      <w:marBottom w:val="0"/>
                      <w:divBdr>
                        <w:top w:val="none" w:sz="0" w:space="0" w:color="auto"/>
                        <w:left w:val="none" w:sz="0" w:space="0" w:color="auto"/>
                        <w:bottom w:val="none" w:sz="0" w:space="0" w:color="auto"/>
                        <w:right w:val="none" w:sz="0" w:space="0" w:color="auto"/>
                      </w:divBdr>
                      <w:divsChild>
                        <w:div w:id="1788039725">
                          <w:marLeft w:val="0"/>
                          <w:marRight w:val="0"/>
                          <w:marTop w:val="0"/>
                          <w:marBottom w:val="0"/>
                          <w:divBdr>
                            <w:top w:val="none" w:sz="0" w:space="0" w:color="auto"/>
                            <w:left w:val="none" w:sz="0" w:space="0" w:color="auto"/>
                            <w:bottom w:val="none" w:sz="0" w:space="0" w:color="auto"/>
                            <w:right w:val="none" w:sz="0" w:space="0" w:color="auto"/>
                          </w:divBdr>
                          <w:divsChild>
                            <w:div w:id="194657070">
                              <w:marLeft w:val="0"/>
                              <w:marRight w:val="0"/>
                              <w:marTop w:val="0"/>
                              <w:marBottom w:val="0"/>
                              <w:divBdr>
                                <w:top w:val="none" w:sz="0" w:space="0" w:color="auto"/>
                                <w:left w:val="none" w:sz="0" w:space="0" w:color="auto"/>
                                <w:bottom w:val="none" w:sz="0" w:space="0" w:color="auto"/>
                                <w:right w:val="none" w:sz="0" w:space="0" w:color="auto"/>
                              </w:divBdr>
                              <w:divsChild>
                                <w:div w:id="1996958817">
                                  <w:marLeft w:val="0"/>
                                  <w:marRight w:val="0"/>
                                  <w:marTop w:val="0"/>
                                  <w:marBottom w:val="0"/>
                                  <w:divBdr>
                                    <w:top w:val="none" w:sz="0" w:space="0" w:color="auto"/>
                                    <w:left w:val="none" w:sz="0" w:space="0" w:color="auto"/>
                                    <w:bottom w:val="none" w:sz="0" w:space="0" w:color="auto"/>
                                    <w:right w:val="none" w:sz="0" w:space="0" w:color="auto"/>
                                  </w:divBdr>
                                  <w:divsChild>
                                    <w:div w:id="846864800">
                                      <w:marLeft w:val="0"/>
                                      <w:marRight w:val="0"/>
                                      <w:marTop w:val="0"/>
                                      <w:marBottom w:val="0"/>
                                      <w:divBdr>
                                        <w:top w:val="none" w:sz="0" w:space="0" w:color="auto"/>
                                        <w:left w:val="none" w:sz="0" w:space="0" w:color="auto"/>
                                        <w:bottom w:val="none" w:sz="0" w:space="0" w:color="auto"/>
                                        <w:right w:val="none" w:sz="0" w:space="0" w:color="auto"/>
                                      </w:divBdr>
                                      <w:divsChild>
                                        <w:div w:id="359015484">
                                          <w:marLeft w:val="0"/>
                                          <w:marRight w:val="0"/>
                                          <w:marTop w:val="0"/>
                                          <w:marBottom w:val="0"/>
                                          <w:divBdr>
                                            <w:top w:val="none" w:sz="0" w:space="0" w:color="auto"/>
                                            <w:left w:val="none" w:sz="0" w:space="0" w:color="auto"/>
                                            <w:bottom w:val="none" w:sz="0" w:space="0" w:color="auto"/>
                                            <w:right w:val="none" w:sz="0" w:space="0" w:color="auto"/>
                                          </w:divBdr>
                                          <w:divsChild>
                                            <w:div w:id="383991229">
                                              <w:marLeft w:val="0"/>
                                              <w:marRight w:val="0"/>
                                              <w:marTop w:val="0"/>
                                              <w:marBottom w:val="0"/>
                                              <w:divBdr>
                                                <w:top w:val="none" w:sz="0" w:space="0" w:color="auto"/>
                                                <w:left w:val="none" w:sz="0" w:space="0" w:color="auto"/>
                                                <w:bottom w:val="none" w:sz="0" w:space="0" w:color="auto"/>
                                                <w:right w:val="none" w:sz="0" w:space="0" w:color="auto"/>
                                              </w:divBdr>
                                              <w:divsChild>
                                                <w:div w:id="1982341697">
                                                  <w:marLeft w:val="0"/>
                                                  <w:marRight w:val="0"/>
                                                  <w:marTop w:val="0"/>
                                                  <w:marBottom w:val="0"/>
                                                  <w:divBdr>
                                                    <w:top w:val="none" w:sz="0" w:space="0" w:color="auto"/>
                                                    <w:left w:val="none" w:sz="0" w:space="0" w:color="auto"/>
                                                    <w:bottom w:val="none" w:sz="0" w:space="0" w:color="auto"/>
                                                    <w:right w:val="none" w:sz="0" w:space="0" w:color="auto"/>
                                                  </w:divBdr>
                                                  <w:divsChild>
                                                    <w:div w:id="1002585552">
                                                      <w:marLeft w:val="0"/>
                                                      <w:marRight w:val="0"/>
                                                      <w:marTop w:val="0"/>
                                                      <w:marBottom w:val="0"/>
                                                      <w:divBdr>
                                                        <w:top w:val="none" w:sz="0" w:space="0" w:color="auto"/>
                                                        <w:left w:val="none" w:sz="0" w:space="0" w:color="auto"/>
                                                        <w:bottom w:val="none" w:sz="0" w:space="0" w:color="auto"/>
                                                        <w:right w:val="none" w:sz="0" w:space="0" w:color="auto"/>
                                                      </w:divBdr>
                                                      <w:divsChild>
                                                        <w:div w:id="1081023091">
                                                          <w:marLeft w:val="0"/>
                                                          <w:marRight w:val="0"/>
                                                          <w:marTop w:val="0"/>
                                                          <w:marBottom w:val="0"/>
                                                          <w:divBdr>
                                                            <w:top w:val="none" w:sz="0" w:space="0" w:color="auto"/>
                                                            <w:left w:val="none" w:sz="0" w:space="0" w:color="auto"/>
                                                            <w:bottom w:val="none" w:sz="0" w:space="0" w:color="auto"/>
                                                            <w:right w:val="none" w:sz="0" w:space="0" w:color="auto"/>
                                                          </w:divBdr>
                                                          <w:divsChild>
                                                            <w:div w:id="181943745">
                                                              <w:marLeft w:val="0"/>
                                                              <w:marRight w:val="0"/>
                                                              <w:marTop w:val="0"/>
                                                              <w:marBottom w:val="0"/>
                                                              <w:divBdr>
                                                                <w:top w:val="none" w:sz="0" w:space="0" w:color="auto"/>
                                                                <w:left w:val="none" w:sz="0" w:space="0" w:color="auto"/>
                                                                <w:bottom w:val="none" w:sz="0" w:space="0" w:color="auto"/>
                                                                <w:right w:val="none" w:sz="0" w:space="0" w:color="auto"/>
                                                              </w:divBdr>
                                                              <w:divsChild>
                                                                <w:div w:id="1834711709">
                                                                  <w:marLeft w:val="0"/>
                                                                  <w:marRight w:val="0"/>
                                                                  <w:marTop w:val="0"/>
                                                                  <w:marBottom w:val="0"/>
                                                                  <w:divBdr>
                                                                    <w:top w:val="none" w:sz="0" w:space="0" w:color="auto"/>
                                                                    <w:left w:val="none" w:sz="0" w:space="0" w:color="auto"/>
                                                                    <w:bottom w:val="none" w:sz="0" w:space="0" w:color="auto"/>
                                                                    <w:right w:val="none" w:sz="0" w:space="0" w:color="auto"/>
                                                                  </w:divBdr>
                                                                  <w:divsChild>
                                                                    <w:div w:id="835997888">
                                                                      <w:marLeft w:val="0"/>
                                                                      <w:marRight w:val="0"/>
                                                                      <w:marTop w:val="0"/>
                                                                      <w:marBottom w:val="0"/>
                                                                      <w:divBdr>
                                                                        <w:top w:val="none" w:sz="0" w:space="0" w:color="auto"/>
                                                                        <w:left w:val="none" w:sz="0" w:space="0" w:color="auto"/>
                                                                        <w:bottom w:val="none" w:sz="0" w:space="0" w:color="auto"/>
                                                                        <w:right w:val="none" w:sz="0" w:space="0" w:color="auto"/>
                                                                      </w:divBdr>
                                                                      <w:divsChild>
                                                                        <w:div w:id="2042170817">
                                                                          <w:marLeft w:val="0"/>
                                                                          <w:marRight w:val="0"/>
                                                                          <w:marTop w:val="0"/>
                                                                          <w:marBottom w:val="0"/>
                                                                          <w:divBdr>
                                                                            <w:top w:val="none" w:sz="0" w:space="0" w:color="auto"/>
                                                                            <w:left w:val="none" w:sz="0" w:space="0" w:color="auto"/>
                                                                            <w:bottom w:val="none" w:sz="0" w:space="0" w:color="auto"/>
                                                                            <w:right w:val="none" w:sz="0" w:space="0" w:color="auto"/>
                                                                          </w:divBdr>
                                                                          <w:divsChild>
                                                                            <w:div w:id="1812821580">
                                                                              <w:marLeft w:val="0"/>
                                                                              <w:marRight w:val="0"/>
                                                                              <w:marTop w:val="0"/>
                                                                              <w:marBottom w:val="0"/>
                                                                              <w:divBdr>
                                                                                <w:top w:val="none" w:sz="0" w:space="0" w:color="auto"/>
                                                                                <w:left w:val="none" w:sz="0" w:space="0" w:color="auto"/>
                                                                                <w:bottom w:val="none" w:sz="0" w:space="0" w:color="auto"/>
                                                                                <w:right w:val="none" w:sz="0" w:space="0" w:color="auto"/>
                                                                              </w:divBdr>
                                                                              <w:divsChild>
                                                                                <w:div w:id="1963606814">
                                                                                  <w:marLeft w:val="0"/>
                                                                                  <w:marRight w:val="0"/>
                                                                                  <w:marTop w:val="0"/>
                                                                                  <w:marBottom w:val="0"/>
                                                                                  <w:divBdr>
                                                                                    <w:top w:val="none" w:sz="0" w:space="0" w:color="auto"/>
                                                                                    <w:left w:val="none" w:sz="0" w:space="0" w:color="auto"/>
                                                                                    <w:bottom w:val="none" w:sz="0" w:space="0" w:color="auto"/>
                                                                                    <w:right w:val="none" w:sz="0" w:space="0" w:color="auto"/>
                                                                                  </w:divBdr>
                                                                                  <w:divsChild>
                                                                                    <w:div w:id="1138497217">
                                                                                      <w:marLeft w:val="0"/>
                                                                                      <w:marRight w:val="0"/>
                                                                                      <w:marTop w:val="0"/>
                                                                                      <w:marBottom w:val="0"/>
                                                                                      <w:divBdr>
                                                                                        <w:top w:val="none" w:sz="0" w:space="0" w:color="auto"/>
                                                                                        <w:left w:val="none" w:sz="0" w:space="0" w:color="auto"/>
                                                                                        <w:bottom w:val="none" w:sz="0" w:space="0" w:color="auto"/>
                                                                                        <w:right w:val="none" w:sz="0" w:space="0" w:color="auto"/>
                                                                                      </w:divBdr>
                                                                                      <w:divsChild>
                                                                                        <w:div w:id="2675406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21480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28291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891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00081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91738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160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30336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8768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28756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2301994">
      <w:bodyDiv w:val="1"/>
      <w:marLeft w:val="0"/>
      <w:marRight w:val="0"/>
      <w:marTop w:val="0"/>
      <w:marBottom w:val="0"/>
      <w:divBdr>
        <w:top w:val="none" w:sz="0" w:space="0" w:color="auto"/>
        <w:left w:val="none" w:sz="0" w:space="0" w:color="auto"/>
        <w:bottom w:val="none" w:sz="0" w:space="0" w:color="auto"/>
        <w:right w:val="none" w:sz="0" w:space="0" w:color="auto"/>
      </w:divBdr>
    </w:div>
    <w:div w:id="1930314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yoursaysussexhealthandcare.uk.engagementhq.com/wellbeing" TargetMode="External"/><Relationship Id="rId5" Type="http://schemas.openxmlformats.org/officeDocument/2006/relationships/numbering" Target="numbering.xml"/><Relationship Id="rId10" Type="http://schemas.openxmlformats.org/officeDocument/2006/relationships/hyperlink" Target="https://yoursaysussexhealthandcare.uk.engagementhq.com/delayed-care" TargetMode="External"/><Relationship Id="rId4" Type="http://schemas.openxmlformats.org/officeDocument/2006/relationships/customXml" Target="../customXml/item4.xml"/><Relationship Id="rId9" Type="http://schemas.openxmlformats.org/officeDocument/2006/relationships/hyperlink" Target="https://www.surveymonkey.co.uk/r/YPFZH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2BE05E-931B-4B77-BB5B-3FBA395F88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699B1C-34C6-4BE2-9D09-CEF29C713B1C}">
  <ds:schemaRefs>
    <ds:schemaRef ds:uri="http://schemas.microsoft.com/sharepoint/v3/contenttype/forms"/>
  </ds:schemaRefs>
</ds:datastoreItem>
</file>

<file path=customXml/itemProps3.xml><?xml version="1.0" encoding="utf-8"?>
<ds:datastoreItem xmlns:ds="http://schemas.openxmlformats.org/officeDocument/2006/customXml" ds:itemID="{7F3F49A8-B2A2-4DD2-A156-5F43BBEF90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D9ADF5-9493-4636-9798-234F01360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Pages>
  <Words>1193</Words>
  <Characters>6805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66</cp:revision>
  <dcterms:created xsi:type="dcterms:W3CDTF">2020-10-06T22:29:00Z</dcterms:created>
  <dcterms:modified xsi:type="dcterms:W3CDTF">2020-10-12T21:38:00Z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