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1B4487" w14:textId="6F43A0B9" w:rsidR="00BF477E" w:rsidRPr="0078246E" w:rsidRDefault="00DF7240" w:rsidP="004025B2">
      <w:pPr>
        <w:spacing w:line="259" w:lineRule="auto"/>
        <w:rPr>
          <w:rFonts w:asciiTheme="minorHAnsi" w:eastAsiaTheme="minorHAnsi" w:hAnsiTheme="minorHAnsi" w:cstheme="minorHAnsi"/>
          <w:b/>
          <w:sz w:val="32"/>
          <w:szCs w:val="32"/>
          <w:lang w:eastAsia="en-US"/>
        </w:rPr>
      </w:pPr>
      <w:r w:rsidRPr="0078246E">
        <w:rPr>
          <w:rFonts w:asciiTheme="minorHAnsi" w:eastAsiaTheme="minorHAnsi" w:hAnsiTheme="minorHAnsi" w:cstheme="minorHAnsi"/>
          <w:b/>
          <w:sz w:val="32"/>
          <w:szCs w:val="32"/>
          <w:lang w:eastAsia="en-US"/>
        </w:rPr>
        <w:t>WESTFIELD PARISH COUNCIL</w:t>
      </w:r>
    </w:p>
    <w:p w14:paraId="1079D5AB" w14:textId="77777777" w:rsidR="00DF7240" w:rsidRPr="0078246E" w:rsidRDefault="00DF7240" w:rsidP="004025B2">
      <w:pPr>
        <w:spacing w:line="259" w:lineRule="auto"/>
        <w:rPr>
          <w:rFonts w:asciiTheme="minorHAnsi" w:eastAsiaTheme="minorHAnsi" w:hAnsiTheme="minorHAnsi" w:cstheme="minorHAnsi"/>
          <w:b/>
          <w:sz w:val="12"/>
          <w:szCs w:val="12"/>
          <w:lang w:eastAsia="en-US"/>
        </w:rPr>
      </w:pPr>
    </w:p>
    <w:p w14:paraId="243E3BFB" w14:textId="6099C5B3" w:rsidR="00BF477E" w:rsidRPr="0078246E" w:rsidRDefault="00BF477E" w:rsidP="004025B2">
      <w:pPr>
        <w:spacing w:line="259" w:lineRule="auto"/>
        <w:rPr>
          <w:rFonts w:asciiTheme="minorHAnsi" w:eastAsiaTheme="minorHAnsi" w:hAnsiTheme="minorHAnsi" w:cstheme="minorHAnsi"/>
          <w:b/>
          <w:sz w:val="32"/>
          <w:szCs w:val="32"/>
          <w:lang w:eastAsia="en-US"/>
        </w:rPr>
      </w:pPr>
      <w:r w:rsidRPr="0078246E">
        <w:rPr>
          <w:rFonts w:asciiTheme="minorHAnsi" w:eastAsiaTheme="minorHAnsi" w:hAnsiTheme="minorHAnsi" w:cstheme="minorHAnsi"/>
          <w:b/>
          <w:sz w:val="32"/>
          <w:szCs w:val="32"/>
          <w:lang w:eastAsia="en-US"/>
        </w:rPr>
        <w:t>C</w:t>
      </w:r>
      <w:r w:rsidR="00610B03" w:rsidRPr="0078246E">
        <w:rPr>
          <w:rFonts w:asciiTheme="minorHAnsi" w:eastAsiaTheme="minorHAnsi" w:hAnsiTheme="minorHAnsi" w:cstheme="minorHAnsi"/>
          <w:b/>
          <w:sz w:val="32"/>
          <w:szCs w:val="32"/>
          <w:lang w:eastAsia="en-US"/>
        </w:rPr>
        <w:t>ode of Co</w:t>
      </w:r>
      <w:r w:rsidR="00870AC7" w:rsidRPr="0078246E">
        <w:rPr>
          <w:rFonts w:asciiTheme="minorHAnsi" w:eastAsiaTheme="minorHAnsi" w:hAnsiTheme="minorHAnsi" w:cstheme="minorHAnsi"/>
          <w:b/>
          <w:sz w:val="32"/>
          <w:szCs w:val="32"/>
          <w:lang w:eastAsia="en-US"/>
        </w:rPr>
        <w:t>nduct for Members</w:t>
      </w:r>
    </w:p>
    <w:p w14:paraId="028FC1E9" w14:textId="77777777" w:rsidR="00BF477E" w:rsidRPr="004025B2" w:rsidRDefault="00BF477E" w:rsidP="004025B2">
      <w:pPr>
        <w:pBdr>
          <w:bottom w:val="single" w:sz="4" w:space="1" w:color="auto"/>
        </w:pBdr>
        <w:spacing w:line="259" w:lineRule="auto"/>
        <w:rPr>
          <w:rFonts w:asciiTheme="minorHAnsi" w:eastAsiaTheme="minorHAnsi" w:hAnsiTheme="minorHAnsi" w:cstheme="minorHAnsi"/>
          <w:lang w:eastAsia="en-US"/>
        </w:rPr>
      </w:pPr>
    </w:p>
    <w:p w14:paraId="600EC42F" w14:textId="77777777" w:rsidR="00BF477E" w:rsidRPr="004025B2" w:rsidRDefault="00BF477E" w:rsidP="004025B2">
      <w:pPr>
        <w:spacing w:line="259" w:lineRule="auto"/>
        <w:rPr>
          <w:rFonts w:asciiTheme="minorHAnsi" w:eastAsiaTheme="minorHAnsi" w:hAnsiTheme="minorHAnsi" w:cstheme="minorHAnsi"/>
          <w:lang w:eastAsia="en-US"/>
        </w:rPr>
      </w:pPr>
    </w:p>
    <w:p w14:paraId="3189364A" w14:textId="77B1ADBF" w:rsidR="00622542" w:rsidRDefault="00622542" w:rsidP="004025B2">
      <w:pPr>
        <w:spacing w:line="259" w:lineRule="auto"/>
        <w:rPr>
          <w:rFonts w:asciiTheme="minorHAnsi" w:hAnsiTheme="minorHAnsi" w:cstheme="minorHAnsi"/>
        </w:rPr>
      </w:pPr>
      <w:r w:rsidRPr="004025B2">
        <w:rPr>
          <w:rFonts w:asciiTheme="minorHAnsi" w:hAnsiTheme="minorHAnsi" w:cstheme="minorHAnsi"/>
        </w:rPr>
        <w:t xml:space="preserve">The Code of Conduct, adopted by </w:t>
      </w:r>
      <w:r w:rsidR="00233201" w:rsidRPr="004025B2">
        <w:rPr>
          <w:rFonts w:asciiTheme="minorHAnsi" w:hAnsiTheme="minorHAnsi" w:cstheme="minorHAnsi"/>
        </w:rPr>
        <w:t xml:space="preserve">Westfield Parish </w:t>
      </w:r>
      <w:r w:rsidRPr="004025B2">
        <w:rPr>
          <w:rFonts w:asciiTheme="minorHAnsi" w:hAnsiTheme="minorHAnsi" w:cstheme="minorHAnsi"/>
        </w:rPr>
        <w:t xml:space="preserve">Council on </w:t>
      </w:r>
      <w:r w:rsidR="00D76EFF" w:rsidRPr="004025B2">
        <w:rPr>
          <w:rFonts w:asciiTheme="minorHAnsi" w:hAnsiTheme="minorHAnsi" w:cstheme="minorHAnsi"/>
        </w:rPr>
        <w:t>2</w:t>
      </w:r>
      <w:r w:rsidR="00D76EFF" w:rsidRPr="004025B2">
        <w:rPr>
          <w:rFonts w:asciiTheme="minorHAnsi" w:hAnsiTheme="minorHAnsi" w:cstheme="minorHAnsi"/>
          <w:vertAlign w:val="superscript"/>
        </w:rPr>
        <w:t>nd</w:t>
      </w:r>
      <w:r w:rsidR="00D76EFF" w:rsidRPr="004025B2">
        <w:rPr>
          <w:rFonts w:asciiTheme="minorHAnsi" w:hAnsiTheme="minorHAnsi" w:cstheme="minorHAnsi"/>
        </w:rPr>
        <w:t xml:space="preserve"> October</w:t>
      </w:r>
      <w:r w:rsidR="00FD3646" w:rsidRPr="004025B2">
        <w:rPr>
          <w:rFonts w:asciiTheme="minorHAnsi" w:hAnsiTheme="minorHAnsi" w:cstheme="minorHAnsi"/>
        </w:rPr>
        <w:t xml:space="preserve"> 201</w:t>
      </w:r>
      <w:r w:rsidR="00BA5C2E" w:rsidRPr="004025B2">
        <w:rPr>
          <w:rFonts w:asciiTheme="minorHAnsi" w:hAnsiTheme="minorHAnsi" w:cstheme="minorHAnsi"/>
        </w:rPr>
        <w:t>9</w:t>
      </w:r>
      <w:r w:rsidRPr="004025B2">
        <w:rPr>
          <w:rFonts w:asciiTheme="minorHAnsi" w:hAnsiTheme="minorHAnsi" w:cstheme="minorHAnsi"/>
        </w:rPr>
        <w:t xml:space="preserve"> is set out below. It is made under Chapter 7 of the Localism Act 2011.  It includes, as standing orders made under Chapter 7 of that Act and Schedule 12 of the Local Government Act 1972, provisions which require </w:t>
      </w:r>
      <w:r w:rsidR="00CA5A52" w:rsidRPr="004025B2">
        <w:rPr>
          <w:rFonts w:asciiTheme="minorHAnsi" w:hAnsiTheme="minorHAnsi" w:cstheme="minorHAnsi"/>
        </w:rPr>
        <w:t>M</w:t>
      </w:r>
      <w:r w:rsidRPr="004025B2">
        <w:rPr>
          <w:rFonts w:asciiTheme="minorHAnsi" w:hAnsiTheme="minorHAnsi" w:cstheme="minorHAnsi"/>
        </w:rPr>
        <w:t>embers to leave meetings in appropriate circumstances, while matters in which they have a personal and prejudicial or disclosable pecuniary interest are being considered.</w:t>
      </w:r>
    </w:p>
    <w:sdt>
      <w:sdtPr>
        <w:rPr>
          <w:rFonts w:ascii="Times New Roman" w:eastAsia="Times New Roman" w:hAnsi="Times New Roman" w:cs="Times New Roman"/>
          <w:color w:val="auto"/>
          <w:sz w:val="24"/>
          <w:szCs w:val="24"/>
          <w:lang w:val="en-GB" w:eastAsia="en-GB"/>
        </w:rPr>
        <w:id w:val="-176657614"/>
        <w:docPartObj>
          <w:docPartGallery w:val="Table of Contents"/>
          <w:docPartUnique/>
        </w:docPartObj>
      </w:sdtPr>
      <w:sdtEndPr>
        <w:rPr>
          <w:b/>
          <w:bCs/>
          <w:noProof/>
        </w:rPr>
      </w:sdtEndPr>
      <w:sdtContent>
        <w:p w14:paraId="472AD660" w14:textId="66703C0D" w:rsidR="003E42B9" w:rsidRPr="00063AF8" w:rsidRDefault="003E42B9">
          <w:pPr>
            <w:pStyle w:val="TOCHeading"/>
            <w:rPr>
              <w:rFonts w:asciiTheme="minorHAnsi" w:hAnsiTheme="minorHAnsi" w:cstheme="minorHAnsi"/>
            </w:rPr>
          </w:pPr>
          <w:r w:rsidRPr="00063AF8">
            <w:rPr>
              <w:rFonts w:asciiTheme="minorHAnsi" w:hAnsiTheme="minorHAnsi" w:cstheme="minorHAnsi"/>
            </w:rPr>
            <w:t>Contents</w:t>
          </w:r>
        </w:p>
        <w:p w14:paraId="504DCF52" w14:textId="0AEA75C0" w:rsidR="00063AF8" w:rsidRPr="00063AF8" w:rsidRDefault="003E42B9">
          <w:pPr>
            <w:pStyle w:val="TOC1"/>
            <w:tabs>
              <w:tab w:val="right" w:leader="dot" w:pos="9628"/>
            </w:tabs>
            <w:rPr>
              <w:rFonts w:asciiTheme="minorHAnsi" w:eastAsiaTheme="minorEastAsia" w:hAnsiTheme="minorHAnsi" w:cstheme="minorHAnsi"/>
              <w:noProof/>
            </w:rPr>
          </w:pPr>
          <w:r w:rsidRPr="00063AF8">
            <w:rPr>
              <w:rFonts w:asciiTheme="minorHAnsi" w:hAnsiTheme="minorHAnsi" w:cstheme="minorHAnsi"/>
            </w:rPr>
            <w:fldChar w:fldCharType="begin"/>
          </w:r>
          <w:r w:rsidRPr="00063AF8">
            <w:rPr>
              <w:rFonts w:asciiTheme="minorHAnsi" w:hAnsiTheme="minorHAnsi" w:cstheme="minorHAnsi"/>
            </w:rPr>
            <w:instrText xml:space="preserve"> TOC \o "1-3" \h \z \u </w:instrText>
          </w:r>
          <w:r w:rsidRPr="00063AF8">
            <w:rPr>
              <w:rFonts w:asciiTheme="minorHAnsi" w:hAnsiTheme="minorHAnsi" w:cstheme="minorHAnsi"/>
            </w:rPr>
            <w:fldChar w:fldCharType="separate"/>
          </w:r>
          <w:hyperlink w:anchor="_Toc60228817" w:history="1">
            <w:r w:rsidR="00063AF8" w:rsidRPr="00063AF8">
              <w:rPr>
                <w:rStyle w:val="Hyperlink"/>
                <w:rFonts w:asciiTheme="minorHAnsi" w:eastAsiaTheme="majorEastAsia" w:hAnsiTheme="minorHAnsi" w:cstheme="minorHAnsi"/>
                <w:b/>
                <w:bCs/>
                <w:noProof/>
              </w:rPr>
              <w:t>PART 1 – General provisions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_Toc60228817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1</w:t>
            </w:r>
            <w:r w:rsidR="00063AF8" w:rsidRPr="00063AF8">
              <w:rPr>
                <w:rFonts w:asciiTheme="minorHAnsi" w:hAnsiTheme="minorHAnsi" w:cstheme="minorHAnsi"/>
                <w:noProof/>
                <w:webHidden/>
              </w:rPr>
              <w:fldChar w:fldCharType="end"/>
            </w:r>
          </w:hyperlink>
        </w:p>
        <w:p w14:paraId="54176204" w14:textId="18B57C2C" w:rsidR="00063AF8" w:rsidRPr="00063AF8" w:rsidRDefault="00671F32">
          <w:pPr>
            <w:pStyle w:val="TOC1"/>
            <w:tabs>
              <w:tab w:val="right" w:leader="dot" w:pos="9628"/>
            </w:tabs>
            <w:rPr>
              <w:rFonts w:asciiTheme="minorHAnsi" w:eastAsiaTheme="minorEastAsia" w:hAnsiTheme="minorHAnsi" w:cstheme="minorHAnsi"/>
              <w:noProof/>
            </w:rPr>
          </w:pPr>
          <w:hyperlink w:anchor="_Toc60228818" w:history="1">
            <w:r w:rsidR="00063AF8" w:rsidRPr="00063AF8">
              <w:rPr>
                <w:rStyle w:val="Hyperlink"/>
                <w:rFonts w:asciiTheme="minorHAnsi" w:eastAsiaTheme="majorEastAsia" w:hAnsiTheme="minorHAnsi" w:cstheme="minorHAnsi"/>
                <w:noProof/>
              </w:rPr>
              <w:t>Introduction and Interpretation</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_Toc60228818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1</w:t>
            </w:r>
            <w:r w:rsidR="00063AF8" w:rsidRPr="00063AF8">
              <w:rPr>
                <w:rFonts w:asciiTheme="minorHAnsi" w:hAnsiTheme="minorHAnsi" w:cstheme="minorHAnsi"/>
                <w:noProof/>
                <w:webHidden/>
              </w:rPr>
              <w:fldChar w:fldCharType="end"/>
            </w:r>
          </w:hyperlink>
        </w:p>
        <w:p w14:paraId="20181C81" w14:textId="389FF542" w:rsidR="00063AF8" w:rsidRPr="00063AF8" w:rsidRDefault="00671F32">
          <w:pPr>
            <w:pStyle w:val="TOC1"/>
            <w:tabs>
              <w:tab w:val="right" w:leader="dot" w:pos="9628"/>
            </w:tabs>
            <w:rPr>
              <w:rFonts w:asciiTheme="minorHAnsi" w:eastAsiaTheme="minorEastAsia" w:hAnsiTheme="minorHAnsi" w:cstheme="minorHAnsi"/>
              <w:noProof/>
            </w:rPr>
          </w:pPr>
          <w:hyperlink w:anchor="_Toc60228819" w:history="1">
            <w:r w:rsidR="00063AF8" w:rsidRPr="00063AF8">
              <w:rPr>
                <w:rStyle w:val="Hyperlink"/>
                <w:rFonts w:asciiTheme="minorHAnsi" w:eastAsiaTheme="majorEastAsia" w:hAnsiTheme="minorHAnsi" w:cstheme="minorHAnsi"/>
                <w:noProof/>
              </w:rPr>
              <w:t>Scope</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_Toc60228819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2</w:t>
            </w:r>
            <w:r w:rsidR="00063AF8" w:rsidRPr="00063AF8">
              <w:rPr>
                <w:rFonts w:asciiTheme="minorHAnsi" w:hAnsiTheme="minorHAnsi" w:cstheme="minorHAnsi"/>
                <w:noProof/>
                <w:webHidden/>
              </w:rPr>
              <w:fldChar w:fldCharType="end"/>
            </w:r>
          </w:hyperlink>
        </w:p>
        <w:p w14:paraId="580A4DAA" w14:textId="2C0EDCED" w:rsidR="00063AF8" w:rsidRPr="00063AF8" w:rsidRDefault="00671F32">
          <w:pPr>
            <w:pStyle w:val="TOC1"/>
            <w:tabs>
              <w:tab w:val="right" w:leader="dot" w:pos="9628"/>
            </w:tabs>
            <w:rPr>
              <w:rFonts w:asciiTheme="minorHAnsi" w:eastAsiaTheme="minorEastAsia" w:hAnsiTheme="minorHAnsi" w:cstheme="minorHAnsi"/>
              <w:noProof/>
            </w:rPr>
          </w:pPr>
          <w:hyperlink w:anchor="_Toc60228820" w:history="1">
            <w:r w:rsidR="00063AF8" w:rsidRPr="00063AF8">
              <w:rPr>
                <w:rStyle w:val="Hyperlink"/>
                <w:rFonts w:asciiTheme="minorHAnsi" w:eastAsiaTheme="majorEastAsia" w:hAnsiTheme="minorHAnsi" w:cstheme="minorHAnsi"/>
                <w:noProof/>
              </w:rPr>
              <w:t>General Obligations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_Toc60228820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2</w:t>
            </w:r>
            <w:r w:rsidR="00063AF8" w:rsidRPr="00063AF8">
              <w:rPr>
                <w:rFonts w:asciiTheme="minorHAnsi" w:hAnsiTheme="minorHAnsi" w:cstheme="minorHAnsi"/>
                <w:noProof/>
                <w:webHidden/>
              </w:rPr>
              <w:fldChar w:fldCharType="end"/>
            </w:r>
          </w:hyperlink>
        </w:p>
        <w:p w14:paraId="1E525391" w14:textId="5A8DF18D" w:rsidR="00063AF8" w:rsidRPr="00063AF8" w:rsidRDefault="00671F32">
          <w:pPr>
            <w:pStyle w:val="TOC1"/>
            <w:tabs>
              <w:tab w:val="right" w:leader="dot" w:pos="9628"/>
            </w:tabs>
            <w:rPr>
              <w:rFonts w:asciiTheme="minorHAnsi" w:eastAsiaTheme="minorEastAsia" w:hAnsiTheme="minorHAnsi" w:cstheme="minorHAnsi"/>
              <w:noProof/>
            </w:rPr>
          </w:pPr>
          <w:hyperlink w:anchor="_Toc60228821" w:history="1">
            <w:r w:rsidR="00063AF8" w:rsidRPr="00063AF8">
              <w:rPr>
                <w:rStyle w:val="Hyperlink"/>
                <w:rFonts w:asciiTheme="minorHAnsi" w:eastAsiaTheme="majorEastAsia" w:hAnsiTheme="minorHAnsi" w:cstheme="minorHAnsi"/>
                <w:b/>
                <w:bCs/>
                <w:noProof/>
              </w:rPr>
              <w:t xml:space="preserve">PART 2 – </w:t>
            </w:r>
            <w:r w:rsidR="00063AF8" w:rsidRPr="00063AF8">
              <w:rPr>
                <w:rStyle w:val="Hyperlink"/>
                <w:rFonts w:asciiTheme="minorHAnsi" w:eastAsiaTheme="majorEastAsia" w:hAnsiTheme="minorHAnsi" w:cstheme="minorHAnsi"/>
                <w:b/>
                <w:bCs/>
                <w:caps/>
                <w:noProof/>
              </w:rPr>
              <w:t>Interests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_Toc60228821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4</w:t>
            </w:r>
            <w:r w:rsidR="00063AF8" w:rsidRPr="00063AF8">
              <w:rPr>
                <w:rFonts w:asciiTheme="minorHAnsi" w:hAnsiTheme="minorHAnsi" w:cstheme="minorHAnsi"/>
                <w:noProof/>
                <w:webHidden/>
              </w:rPr>
              <w:fldChar w:fldCharType="end"/>
            </w:r>
          </w:hyperlink>
        </w:p>
        <w:p w14:paraId="575CAF3A" w14:textId="38B1B553" w:rsidR="00063AF8" w:rsidRPr="00063AF8" w:rsidRDefault="00671F32">
          <w:pPr>
            <w:pStyle w:val="TOC1"/>
            <w:tabs>
              <w:tab w:val="right" w:leader="dot" w:pos="9628"/>
            </w:tabs>
            <w:rPr>
              <w:rFonts w:asciiTheme="minorHAnsi" w:eastAsiaTheme="minorEastAsia" w:hAnsiTheme="minorHAnsi" w:cstheme="minorHAnsi"/>
              <w:noProof/>
            </w:rPr>
          </w:pPr>
          <w:hyperlink w:anchor="_Toc60228822" w:history="1">
            <w:r w:rsidR="00063AF8" w:rsidRPr="00063AF8">
              <w:rPr>
                <w:rStyle w:val="Hyperlink"/>
                <w:rFonts w:asciiTheme="minorHAnsi" w:eastAsiaTheme="majorEastAsia" w:hAnsiTheme="minorHAnsi" w:cstheme="minorHAnsi"/>
                <w:noProof/>
              </w:rPr>
              <w:t>Personal Interests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_Toc60228822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4</w:t>
            </w:r>
            <w:r w:rsidR="00063AF8" w:rsidRPr="00063AF8">
              <w:rPr>
                <w:rFonts w:asciiTheme="minorHAnsi" w:hAnsiTheme="minorHAnsi" w:cstheme="minorHAnsi"/>
                <w:noProof/>
                <w:webHidden/>
              </w:rPr>
              <w:fldChar w:fldCharType="end"/>
            </w:r>
          </w:hyperlink>
        </w:p>
        <w:p w14:paraId="19BB1DD6" w14:textId="75328603" w:rsidR="00063AF8" w:rsidRPr="00063AF8" w:rsidRDefault="00671F32">
          <w:pPr>
            <w:pStyle w:val="TOC1"/>
            <w:tabs>
              <w:tab w:val="right" w:leader="dot" w:pos="9628"/>
            </w:tabs>
            <w:rPr>
              <w:rFonts w:asciiTheme="minorHAnsi" w:eastAsiaTheme="minorEastAsia" w:hAnsiTheme="minorHAnsi" w:cstheme="minorHAnsi"/>
              <w:noProof/>
            </w:rPr>
          </w:pPr>
          <w:hyperlink w:anchor="_Toc60228823" w:history="1">
            <w:r w:rsidR="00063AF8" w:rsidRPr="00063AF8">
              <w:rPr>
                <w:rStyle w:val="Hyperlink"/>
                <w:rFonts w:asciiTheme="minorHAnsi" w:eastAsiaTheme="majorEastAsia" w:hAnsiTheme="minorHAnsi" w:cstheme="minorHAnsi"/>
                <w:noProof/>
              </w:rPr>
              <w:t>Disclosure of Personal Interests (See also Part 3)</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_Toc60228823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6</w:t>
            </w:r>
            <w:r w:rsidR="00063AF8" w:rsidRPr="00063AF8">
              <w:rPr>
                <w:rFonts w:asciiTheme="minorHAnsi" w:hAnsiTheme="minorHAnsi" w:cstheme="minorHAnsi"/>
                <w:noProof/>
                <w:webHidden/>
              </w:rPr>
              <w:fldChar w:fldCharType="end"/>
            </w:r>
          </w:hyperlink>
        </w:p>
        <w:p w14:paraId="3A746572" w14:textId="37F6DF64" w:rsidR="00063AF8" w:rsidRPr="00063AF8" w:rsidRDefault="00671F32">
          <w:pPr>
            <w:pStyle w:val="TOC1"/>
            <w:tabs>
              <w:tab w:val="right" w:leader="dot" w:pos="9628"/>
            </w:tabs>
            <w:rPr>
              <w:rFonts w:asciiTheme="minorHAnsi" w:eastAsiaTheme="minorEastAsia" w:hAnsiTheme="minorHAnsi" w:cstheme="minorHAnsi"/>
              <w:noProof/>
            </w:rPr>
          </w:pPr>
          <w:hyperlink w:anchor="_Toc60228824" w:history="1">
            <w:r w:rsidR="00063AF8" w:rsidRPr="00063AF8">
              <w:rPr>
                <w:rStyle w:val="Hyperlink"/>
                <w:rFonts w:asciiTheme="minorHAnsi" w:eastAsiaTheme="majorEastAsia" w:hAnsiTheme="minorHAnsi" w:cstheme="minorHAnsi"/>
                <w:noProof/>
              </w:rPr>
              <w:t>Prejudicial Interest Generally</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_Toc60228824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6</w:t>
            </w:r>
            <w:r w:rsidR="00063AF8" w:rsidRPr="00063AF8">
              <w:rPr>
                <w:rFonts w:asciiTheme="minorHAnsi" w:hAnsiTheme="minorHAnsi" w:cstheme="minorHAnsi"/>
                <w:noProof/>
                <w:webHidden/>
              </w:rPr>
              <w:fldChar w:fldCharType="end"/>
            </w:r>
          </w:hyperlink>
        </w:p>
        <w:p w14:paraId="1E64A3ED" w14:textId="2C0CE58B" w:rsidR="00063AF8" w:rsidRPr="00063AF8" w:rsidRDefault="00671F32">
          <w:pPr>
            <w:pStyle w:val="TOC1"/>
            <w:tabs>
              <w:tab w:val="right" w:leader="dot" w:pos="9628"/>
            </w:tabs>
            <w:rPr>
              <w:rFonts w:asciiTheme="minorHAnsi" w:eastAsiaTheme="minorEastAsia" w:hAnsiTheme="minorHAnsi" w:cstheme="minorHAnsi"/>
              <w:noProof/>
            </w:rPr>
          </w:pPr>
          <w:hyperlink w:anchor="_Toc60228825" w:history="1">
            <w:r w:rsidR="00063AF8" w:rsidRPr="00063AF8">
              <w:rPr>
                <w:rStyle w:val="Hyperlink"/>
                <w:rFonts w:asciiTheme="minorHAnsi" w:eastAsiaTheme="majorEastAsia" w:hAnsiTheme="minorHAnsi" w:cstheme="minorHAnsi"/>
                <w:noProof/>
              </w:rPr>
              <w:t>Interests arising in relation to Committees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_Toc60228825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7</w:t>
            </w:r>
            <w:r w:rsidR="00063AF8" w:rsidRPr="00063AF8">
              <w:rPr>
                <w:rFonts w:asciiTheme="minorHAnsi" w:hAnsiTheme="minorHAnsi" w:cstheme="minorHAnsi"/>
                <w:noProof/>
                <w:webHidden/>
              </w:rPr>
              <w:fldChar w:fldCharType="end"/>
            </w:r>
          </w:hyperlink>
        </w:p>
        <w:p w14:paraId="15F188F3" w14:textId="68F97ED7" w:rsidR="00063AF8" w:rsidRPr="00063AF8" w:rsidRDefault="00671F32">
          <w:pPr>
            <w:pStyle w:val="TOC1"/>
            <w:tabs>
              <w:tab w:val="right" w:leader="dot" w:pos="9628"/>
            </w:tabs>
            <w:rPr>
              <w:rFonts w:asciiTheme="minorHAnsi" w:eastAsiaTheme="minorEastAsia" w:hAnsiTheme="minorHAnsi" w:cstheme="minorHAnsi"/>
              <w:noProof/>
            </w:rPr>
          </w:pPr>
          <w:hyperlink w:anchor="_Toc60228826" w:history="1">
            <w:r w:rsidR="00063AF8" w:rsidRPr="00063AF8">
              <w:rPr>
                <w:rStyle w:val="Hyperlink"/>
                <w:rFonts w:asciiTheme="minorHAnsi" w:eastAsiaTheme="majorEastAsia" w:hAnsiTheme="minorHAnsi" w:cstheme="minorHAnsi"/>
                <w:noProof/>
              </w:rPr>
              <w:t>Effect of Prejudicial and Pecuniary Interests on Participation</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_Toc60228826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7</w:t>
            </w:r>
            <w:r w:rsidR="00063AF8" w:rsidRPr="00063AF8">
              <w:rPr>
                <w:rFonts w:asciiTheme="minorHAnsi" w:hAnsiTheme="minorHAnsi" w:cstheme="minorHAnsi"/>
                <w:noProof/>
                <w:webHidden/>
              </w:rPr>
              <w:fldChar w:fldCharType="end"/>
            </w:r>
          </w:hyperlink>
        </w:p>
        <w:p w14:paraId="6E1FA18D" w14:textId="4CDA7B3F" w:rsidR="00063AF8" w:rsidRPr="00063AF8" w:rsidRDefault="00671F32">
          <w:pPr>
            <w:pStyle w:val="TOC1"/>
            <w:tabs>
              <w:tab w:val="right" w:leader="dot" w:pos="9628"/>
            </w:tabs>
            <w:rPr>
              <w:rFonts w:asciiTheme="minorHAnsi" w:eastAsiaTheme="minorEastAsia" w:hAnsiTheme="minorHAnsi" w:cstheme="minorHAnsi"/>
              <w:noProof/>
            </w:rPr>
          </w:pPr>
          <w:hyperlink w:anchor="_Toc60228827" w:history="1">
            <w:r w:rsidR="00063AF8" w:rsidRPr="00063AF8">
              <w:rPr>
                <w:rStyle w:val="Hyperlink"/>
                <w:rFonts w:asciiTheme="minorHAnsi" w:eastAsiaTheme="majorEastAsia" w:hAnsiTheme="minorHAnsi" w:cstheme="minorHAnsi"/>
                <w:b/>
                <w:bCs/>
                <w:noProof/>
              </w:rPr>
              <w:t>PART 3 – Registration of Interests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_Toc60228827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8</w:t>
            </w:r>
            <w:r w:rsidR="00063AF8" w:rsidRPr="00063AF8">
              <w:rPr>
                <w:rFonts w:asciiTheme="minorHAnsi" w:hAnsiTheme="minorHAnsi" w:cstheme="minorHAnsi"/>
                <w:noProof/>
                <w:webHidden/>
              </w:rPr>
              <w:fldChar w:fldCharType="end"/>
            </w:r>
          </w:hyperlink>
        </w:p>
        <w:p w14:paraId="4E857ECE" w14:textId="2C1B34C9" w:rsidR="00063AF8" w:rsidRPr="00063AF8" w:rsidRDefault="00671F32">
          <w:pPr>
            <w:pStyle w:val="TOC1"/>
            <w:tabs>
              <w:tab w:val="right" w:leader="dot" w:pos="9628"/>
            </w:tabs>
            <w:rPr>
              <w:rFonts w:asciiTheme="minorHAnsi" w:eastAsiaTheme="minorEastAsia" w:hAnsiTheme="minorHAnsi" w:cstheme="minorHAnsi"/>
              <w:noProof/>
            </w:rPr>
          </w:pPr>
          <w:hyperlink w:anchor="_Toc60228828" w:history="1">
            <w:r w:rsidR="00063AF8" w:rsidRPr="00063AF8">
              <w:rPr>
                <w:rStyle w:val="Hyperlink"/>
                <w:rFonts w:asciiTheme="minorHAnsi" w:eastAsiaTheme="majorEastAsia" w:hAnsiTheme="minorHAnsi" w:cstheme="minorHAnsi"/>
                <w:bCs/>
                <w:noProof/>
              </w:rPr>
              <w:t>Registration of Members’ Interests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_Toc60228828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8</w:t>
            </w:r>
            <w:r w:rsidR="00063AF8" w:rsidRPr="00063AF8">
              <w:rPr>
                <w:rFonts w:asciiTheme="minorHAnsi" w:hAnsiTheme="minorHAnsi" w:cstheme="minorHAnsi"/>
                <w:noProof/>
                <w:webHidden/>
              </w:rPr>
              <w:fldChar w:fldCharType="end"/>
            </w:r>
          </w:hyperlink>
        </w:p>
        <w:p w14:paraId="725E83EB" w14:textId="5A68977A" w:rsidR="00063AF8" w:rsidRPr="00063AF8" w:rsidRDefault="00671F32">
          <w:pPr>
            <w:pStyle w:val="TOC1"/>
            <w:tabs>
              <w:tab w:val="right" w:leader="dot" w:pos="9628"/>
            </w:tabs>
            <w:rPr>
              <w:rFonts w:asciiTheme="minorHAnsi" w:eastAsiaTheme="minorEastAsia" w:hAnsiTheme="minorHAnsi" w:cstheme="minorHAnsi"/>
              <w:noProof/>
            </w:rPr>
          </w:pPr>
          <w:hyperlink w:anchor="_Toc60228829" w:history="1">
            <w:r w:rsidR="00063AF8" w:rsidRPr="00063AF8">
              <w:rPr>
                <w:rStyle w:val="Hyperlink"/>
                <w:rFonts w:asciiTheme="minorHAnsi" w:eastAsiaTheme="majorEastAsia" w:hAnsiTheme="minorHAnsi" w:cstheme="minorHAnsi"/>
                <w:noProof/>
              </w:rPr>
              <w:t>Sensitive Information</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_Toc60228829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8</w:t>
            </w:r>
            <w:r w:rsidR="00063AF8" w:rsidRPr="00063AF8">
              <w:rPr>
                <w:rFonts w:asciiTheme="minorHAnsi" w:hAnsiTheme="minorHAnsi" w:cstheme="minorHAnsi"/>
                <w:noProof/>
                <w:webHidden/>
              </w:rPr>
              <w:fldChar w:fldCharType="end"/>
            </w:r>
          </w:hyperlink>
        </w:p>
        <w:p w14:paraId="2EF7BB78" w14:textId="71CB56C5" w:rsidR="00063AF8" w:rsidRPr="00063AF8" w:rsidRDefault="00671F32">
          <w:pPr>
            <w:pStyle w:val="TOC1"/>
            <w:tabs>
              <w:tab w:val="right" w:leader="dot" w:pos="9628"/>
            </w:tabs>
            <w:rPr>
              <w:rFonts w:asciiTheme="minorHAnsi" w:eastAsiaTheme="minorEastAsia" w:hAnsiTheme="minorHAnsi" w:cstheme="minorHAnsi"/>
              <w:noProof/>
            </w:rPr>
          </w:pPr>
          <w:hyperlink w:anchor="_Toc60228830" w:history="1">
            <w:r w:rsidR="00063AF8" w:rsidRPr="00063AF8">
              <w:rPr>
                <w:rStyle w:val="Hyperlink"/>
                <w:rFonts w:asciiTheme="minorHAnsi" w:eastAsiaTheme="majorEastAsia" w:hAnsiTheme="minorHAnsi" w:cstheme="minorHAnsi"/>
                <w:noProof/>
              </w:rPr>
              <w:t>Dispensations</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_Toc60228830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8</w:t>
            </w:r>
            <w:r w:rsidR="00063AF8" w:rsidRPr="00063AF8">
              <w:rPr>
                <w:rFonts w:asciiTheme="minorHAnsi" w:hAnsiTheme="minorHAnsi" w:cstheme="minorHAnsi"/>
                <w:noProof/>
                <w:webHidden/>
              </w:rPr>
              <w:fldChar w:fldCharType="end"/>
            </w:r>
          </w:hyperlink>
        </w:p>
        <w:p w14:paraId="70DFB00D" w14:textId="68B34301" w:rsidR="00063AF8" w:rsidRPr="00063AF8" w:rsidRDefault="00671F32">
          <w:pPr>
            <w:pStyle w:val="TOC1"/>
            <w:tabs>
              <w:tab w:val="right" w:leader="dot" w:pos="9628"/>
            </w:tabs>
            <w:rPr>
              <w:rFonts w:asciiTheme="minorHAnsi" w:eastAsiaTheme="minorEastAsia" w:hAnsiTheme="minorHAnsi" w:cstheme="minorHAnsi"/>
              <w:noProof/>
            </w:rPr>
          </w:pPr>
          <w:hyperlink w:anchor="_Toc60228831" w:history="1">
            <w:r w:rsidR="00063AF8" w:rsidRPr="00063AF8">
              <w:rPr>
                <w:rStyle w:val="Hyperlink"/>
                <w:rFonts w:asciiTheme="minorHAnsi" w:eastAsiaTheme="majorEastAsia" w:hAnsiTheme="minorHAnsi" w:cstheme="minorHAnsi"/>
                <w:noProof/>
              </w:rPr>
              <w:t>Appendix 1 – The Noland 7 Principles of Public Life</w:t>
            </w:r>
            <w:r w:rsidR="00063AF8" w:rsidRPr="00063AF8">
              <w:rPr>
                <w:rFonts w:asciiTheme="minorHAnsi" w:hAnsiTheme="minorHAnsi" w:cstheme="minorHAnsi"/>
                <w:noProof/>
                <w:webHidden/>
              </w:rPr>
              <w:tab/>
            </w:r>
            <w:r w:rsidR="00063AF8" w:rsidRPr="00063AF8">
              <w:rPr>
                <w:rFonts w:asciiTheme="minorHAnsi" w:hAnsiTheme="minorHAnsi" w:cstheme="minorHAnsi"/>
                <w:noProof/>
                <w:webHidden/>
              </w:rPr>
              <w:fldChar w:fldCharType="begin"/>
            </w:r>
            <w:r w:rsidR="00063AF8" w:rsidRPr="00063AF8">
              <w:rPr>
                <w:rFonts w:asciiTheme="minorHAnsi" w:hAnsiTheme="minorHAnsi" w:cstheme="minorHAnsi"/>
                <w:noProof/>
                <w:webHidden/>
              </w:rPr>
              <w:instrText xml:space="preserve"> PAGEREF _Toc60228831 \h </w:instrText>
            </w:r>
            <w:r w:rsidR="00063AF8" w:rsidRPr="00063AF8">
              <w:rPr>
                <w:rFonts w:asciiTheme="minorHAnsi" w:hAnsiTheme="minorHAnsi" w:cstheme="minorHAnsi"/>
                <w:noProof/>
                <w:webHidden/>
              </w:rPr>
            </w:r>
            <w:r w:rsidR="00063AF8" w:rsidRPr="00063AF8">
              <w:rPr>
                <w:rFonts w:asciiTheme="minorHAnsi" w:hAnsiTheme="minorHAnsi" w:cstheme="minorHAnsi"/>
                <w:noProof/>
                <w:webHidden/>
              </w:rPr>
              <w:fldChar w:fldCharType="separate"/>
            </w:r>
            <w:r w:rsidR="005F5A79">
              <w:rPr>
                <w:rFonts w:asciiTheme="minorHAnsi" w:hAnsiTheme="minorHAnsi" w:cstheme="minorHAnsi"/>
                <w:noProof/>
                <w:webHidden/>
              </w:rPr>
              <w:t>9</w:t>
            </w:r>
            <w:r w:rsidR="00063AF8" w:rsidRPr="00063AF8">
              <w:rPr>
                <w:rFonts w:asciiTheme="minorHAnsi" w:hAnsiTheme="minorHAnsi" w:cstheme="minorHAnsi"/>
                <w:noProof/>
                <w:webHidden/>
              </w:rPr>
              <w:fldChar w:fldCharType="end"/>
            </w:r>
          </w:hyperlink>
        </w:p>
        <w:p w14:paraId="516EF11F" w14:textId="5071CB2C" w:rsidR="003E42B9" w:rsidRDefault="003E42B9">
          <w:r w:rsidRPr="00063AF8">
            <w:rPr>
              <w:rFonts w:asciiTheme="minorHAnsi" w:hAnsiTheme="minorHAnsi" w:cstheme="minorHAnsi"/>
              <w:b/>
              <w:bCs/>
              <w:noProof/>
            </w:rPr>
            <w:fldChar w:fldCharType="end"/>
          </w:r>
        </w:p>
      </w:sdtContent>
    </w:sdt>
    <w:p w14:paraId="5755C2B5" w14:textId="74313877" w:rsidR="00622542" w:rsidRPr="003E42B9" w:rsidRDefault="00BF477E" w:rsidP="00775841">
      <w:pPr>
        <w:pStyle w:val="Heading1"/>
        <w:rPr>
          <w:b/>
          <w:bCs/>
        </w:rPr>
      </w:pPr>
      <w:bookmarkStart w:id="0" w:name="_Toc60228817"/>
      <w:r w:rsidRPr="003E42B9">
        <w:rPr>
          <w:b/>
          <w:bCs/>
        </w:rPr>
        <w:t>PART 1</w:t>
      </w:r>
      <w:r w:rsidR="009E069C" w:rsidRPr="003E42B9">
        <w:rPr>
          <w:b/>
          <w:bCs/>
        </w:rPr>
        <w:t xml:space="preserve"> – </w:t>
      </w:r>
      <w:r w:rsidR="00622542" w:rsidRPr="003E42B9">
        <w:rPr>
          <w:b/>
          <w:bCs/>
        </w:rPr>
        <w:t>General provisions</w:t>
      </w:r>
      <w:bookmarkEnd w:id="0"/>
    </w:p>
    <w:p w14:paraId="08B579D1" w14:textId="77777777" w:rsidR="00622542" w:rsidRPr="004025B2" w:rsidRDefault="00622542" w:rsidP="0078246E">
      <w:pPr>
        <w:pStyle w:val="Heading1"/>
      </w:pPr>
      <w:bookmarkStart w:id="1" w:name="_Toc60228818"/>
      <w:r w:rsidRPr="004025B2">
        <w:t xml:space="preserve">Introduction and </w:t>
      </w:r>
      <w:r w:rsidR="0065251D" w:rsidRPr="004025B2">
        <w:t>I</w:t>
      </w:r>
      <w:r w:rsidRPr="004025B2">
        <w:t>nterpretation</w:t>
      </w:r>
      <w:bookmarkEnd w:id="1"/>
    </w:p>
    <w:p w14:paraId="350EF814" w14:textId="77777777" w:rsidR="00622542" w:rsidRPr="004025B2" w:rsidRDefault="00622542" w:rsidP="004025B2">
      <w:pPr>
        <w:spacing w:line="259" w:lineRule="auto"/>
        <w:rPr>
          <w:rFonts w:asciiTheme="minorHAnsi" w:hAnsiTheme="minorHAnsi" w:cstheme="minorHAnsi"/>
        </w:rPr>
      </w:pPr>
    </w:p>
    <w:p w14:paraId="6E0CA62A" w14:textId="764F8D8B" w:rsidR="002D5575" w:rsidRDefault="00622542" w:rsidP="002D5575">
      <w:pPr>
        <w:pStyle w:val="ListParagraph"/>
        <w:numPr>
          <w:ilvl w:val="0"/>
          <w:numId w:val="18"/>
        </w:numPr>
        <w:spacing w:line="259" w:lineRule="auto"/>
        <w:rPr>
          <w:rFonts w:asciiTheme="minorHAnsi" w:hAnsiTheme="minorHAnsi" w:cstheme="minorHAnsi"/>
        </w:rPr>
      </w:pPr>
      <w:r w:rsidRPr="002D5575">
        <w:rPr>
          <w:rFonts w:asciiTheme="minorHAnsi" w:hAnsiTheme="minorHAnsi" w:cstheme="minorHAnsi"/>
        </w:rPr>
        <w:t xml:space="preserve">The Code applies to </w:t>
      </w:r>
      <w:r w:rsidRPr="002D5575">
        <w:rPr>
          <w:rFonts w:asciiTheme="minorHAnsi" w:hAnsiTheme="minorHAnsi" w:cstheme="minorHAnsi"/>
          <w:b/>
        </w:rPr>
        <w:t>you</w:t>
      </w:r>
      <w:r w:rsidRPr="002D5575">
        <w:rPr>
          <w:rFonts w:asciiTheme="minorHAnsi" w:hAnsiTheme="minorHAnsi" w:cstheme="minorHAnsi"/>
        </w:rPr>
        <w:t xml:space="preserve"> as a </w:t>
      </w:r>
      <w:r w:rsidR="00CA5A52" w:rsidRPr="002D5575">
        <w:rPr>
          <w:rFonts w:asciiTheme="minorHAnsi" w:hAnsiTheme="minorHAnsi" w:cstheme="minorHAnsi"/>
        </w:rPr>
        <w:t>M</w:t>
      </w:r>
      <w:r w:rsidRPr="002D5575">
        <w:rPr>
          <w:rFonts w:asciiTheme="minorHAnsi" w:hAnsiTheme="minorHAnsi" w:cstheme="minorHAnsi"/>
        </w:rPr>
        <w:t>ember of the authority, when acting in that capacity.</w:t>
      </w:r>
    </w:p>
    <w:p w14:paraId="7BB3BD5C" w14:textId="77777777" w:rsidR="002D5575" w:rsidRDefault="00622542" w:rsidP="002D5575">
      <w:pPr>
        <w:pStyle w:val="ListParagraph"/>
        <w:numPr>
          <w:ilvl w:val="0"/>
          <w:numId w:val="18"/>
        </w:numPr>
        <w:spacing w:line="259" w:lineRule="auto"/>
        <w:rPr>
          <w:rFonts w:asciiTheme="minorHAnsi" w:hAnsiTheme="minorHAnsi" w:cstheme="minorHAnsi"/>
        </w:rPr>
      </w:pPr>
      <w:r w:rsidRPr="002D5575">
        <w:rPr>
          <w:rFonts w:asciiTheme="minorHAnsi" w:hAnsiTheme="minorHAnsi" w:cstheme="minorHAnsi"/>
        </w:rPr>
        <w:t xml:space="preserve">This Code is based upon </w:t>
      </w:r>
      <w:r w:rsidR="00CA5A52" w:rsidRPr="002D5575">
        <w:rPr>
          <w:rFonts w:asciiTheme="minorHAnsi" w:hAnsiTheme="minorHAnsi" w:cstheme="minorHAnsi"/>
        </w:rPr>
        <w:t>seven</w:t>
      </w:r>
      <w:r w:rsidRPr="002D5575">
        <w:rPr>
          <w:rFonts w:asciiTheme="minorHAnsi" w:hAnsiTheme="minorHAnsi" w:cstheme="minorHAnsi"/>
        </w:rPr>
        <w:t xml:space="preserve"> principles fundamental to public service</w:t>
      </w:r>
      <w:r w:rsidR="00FF0F56" w:rsidRPr="002D5575">
        <w:rPr>
          <w:rFonts w:asciiTheme="minorHAnsi" w:hAnsiTheme="minorHAnsi" w:cstheme="minorHAnsi"/>
        </w:rPr>
        <w:t xml:space="preserve"> </w:t>
      </w:r>
      <w:r w:rsidRPr="002D5575">
        <w:rPr>
          <w:rFonts w:asciiTheme="minorHAnsi" w:hAnsiTheme="minorHAnsi" w:cstheme="minorHAnsi"/>
        </w:rPr>
        <w:t>which are set out in Appendix 1. You should have regard to these principles they will help you to comply with the Code.</w:t>
      </w:r>
    </w:p>
    <w:p w14:paraId="2463FAF2" w14:textId="71EE7F75" w:rsidR="002D5575" w:rsidRDefault="00622542" w:rsidP="002D5575">
      <w:pPr>
        <w:pStyle w:val="ListParagraph"/>
        <w:numPr>
          <w:ilvl w:val="0"/>
          <w:numId w:val="18"/>
        </w:numPr>
        <w:spacing w:line="259" w:lineRule="auto"/>
        <w:rPr>
          <w:rFonts w:asciiTheme="minorHAnsi" w:hAnsiTheme="minorHAnsi" w:cstheme="minorHAnsi"/>
        </w:rPr>
      </w:pPr>
      <w:r w:rsidRPr="002D5575">
        <w:rPr>
          <w:rFonts w:asciiTheme="minorHAnsi" w:hAnsiTheme="minorHAnsi" w:cstheme="minorHAnsi"/>
        </w:rPr>
        <w:t xml:space="preserve">If you need guidance on any matter under this Code you should seek it from the authority’s </w:t>
      </w:r>
      <w:r w:rsidR="0094618D">
        <w:rPr>
          <w:rFonts w:asciiTheme="minorHAnsi" w:hAnsiTheme="minorHAnsi" w:cstheme="minorHAnsi"/>
        </w:rPr>
        <w:t>Proper</w:t>
      </w:r>
      <w:r w:rsidRPr="002D5575">
        <w:rPr>
          <w:rFonts w:asciiTheme="minorHAnsi" w:hAnsiTheme="minorHAnsi" w:cstheme="minorHAnsi"/>
        </w:rPr>
        <w:t xml:space="preserve"> </w:t>
      </w:r>
      <w:r w:rsidR="00CA5A52" w:rsidRPr="002D5575">
        <w:rPr>
          <w:rFonts w:asciiTheme="minorHAnsi" w:hAnsiTheme="minorHAnsi" w:cstheme="minorHAnsi"/>
        </w:rPr>
        <w:t>O</w:t>
      </w:r>
      <w:r w:rsidRPr="002D5575">
        <w:rPr>
          <w:rFonts w:asciiTheme="minorHAnsi" w:hAnsiTheme="minorHAnsi" w:cstheme="minorHAnsi"/>
        </w:rPr>
        <w:t>fficer or your own legal advisor – but it is entirely your responsibility to comply with the provisions of this Code.</w:t>
      </w:r>
    </w:p>
    <w:p w14:paraId="082A327B" w14:textId="77777777" w:rsidR="002D5575" w:rsidRDefault="00622542" w:rsidP="002D5575">
      <w:pPr>
        <w:pStyle w:val="ListParagraph"/>
        <w:numPr>
          <w:ilvl w:val="0"/>
          <w:numId w:val="18"/>
        </w:numPr>
        <w:spacing w:line="259" w:lineRule="auto"/>
        <w:rPr>
          <w:rFonts w:asciiTheme="minorHAnsi" w:hAnsiTheme="minorHAnsi" w:cstheme="minorHAnsi"/>
        </w:rPr>
      </w:pPr>
      <w:r w:rsidRPr="002D5575">
        <w:rPr>
          <w:rFonts w:asciiTheme="minorHAnsi" w:hAnsiTheme="minorHAnsi" w:cstheme="minorHAnsi"/>
        </w:rPr>
        <w:t xml:space="preserve">It is a criminal offence to fail to notify the authority’s </w:t>
      </w:r>
      <w:r w:rsidR="00CA5A52" w:rsidRPr="002D5575">
        <w:rPr>
          <w:rFonts w:asciiTheme="minorHAnsi" w:hAnsiTheme="minorHAnsi" w:cstheme="minorHAnsi"/>
        </w:rPr>
        <w:t>M</w:t>
      </w:r>
      <w:r w:rsidRPr="002D5575">
        <w:rPr>
          <w:rFonts w:asciiTheme="minorHAnsi" w:hAnsiTheme="minorHAnsi" w:cstheme="minorHAnsi"/>
        </w:rPr>
        <w:t xml:space="preserve">onitoring </w:t>
      </w:r>
      <w:r w:rsidR="00CA5A52" w:rsidRPr="002D5575">
        <w:rPr>
          <w:rFonts w:asciiTheme="minorHAnsi" w:hAnsiTheme="minorHAnsi" w:cstheme="minorHAnsi"/>
        </w:rPr>
        <w:t>O</w:t>
      </w:r>
      <w:r w:rsidRPr="002D5575">
        <w:rPr>
          <w:rFonts w:asciiTheme="minorHAnsi" w:hAnsiTheme="minorHAnsi" w:cstheme="minorHAnsi"/>
        </w:rPr>
        <w:t xml:space="preserve">fficer of a disclosable pecuniary interest, to take part in discussions or votes at meetings, or to take a decision where you have a disclosable pecuniary interest, without reasonable excuse. It is also an offence to </w:t>
      </w:r>
      <w:r w:rsidRPr="002D5575">
        <w:rPr>
          <w:rFonts w:asciiTheme="minorHAnsi" w:hAnsiTheme="minorHAnsi" w:cstheme="minorHAnsi"/>
        </w:rPr>
        <w:lastRenderedPageBreak/>
        <w:t xml:space="preserve">knowingly or recklessly provide false or misleading information to the authority’s </w:t>
      </w:r>
      <w:r w:rsidR="00CA5A52" w:rsidRPr="002D5575">
        <w:rPr>
          <w:rFonts w:asciiTheme="minorHAnsi" w:hAnsiTheme="minorHAnsi" w:cstheme="minorHAnsi"/>
        </w:rPr>
        <w:t>M</w:t>
      </w:r>
      <w:r w:rsidRPr="002D5575">
        <w:rPr>
          <w:rFonts w:asciiTheme="minorHAnsi" w:hAnsiTheme="minorHAnsi" w:cstheme="minorHAnsi"/>
        </w:rPr>
        <w:t xml:space="preserve">onitoring </w:t>
      </w:r>
      <w:r w:rsidR="00CA5A52" w:rsidRPr="002D5575">
        <w:rPr>
          <w:rFonts w:asciiTheme="minorHAnsi" w:hAnsiTheme="minorHAnsi" w:cstheme="minorHAnsi"/>
        </w:rPr>
        <w:t>O</w:t>
      </w:r>
      <w:r w:rsidRPr="002D5575">
        <w:rPr>
          <w:rFonts w:asciiTheme="minorHAnsi" w:hAnsiTheme="minorHAnsi" w:cstheme="minorHAnsi"/>
        </w:rPr>
        <w:t>fficer.</w:t>
      </w:r>
    </w:p>
    <w:p w14:paraId="17AB1FDB" w14:textId="77777777" w:rsidR="002D5575" w:rsidRDefault="00622542" w:rsidP="002D5575">
      <w:pPr>
        <w:pStyle w:val="ListParagraph"/>
        <w:numPr>
          <w:ilvl w:val="0"/>
          <w:numId w:val="18"/>
        </w:numPr>
        <w:spacing w:line="259" w:lineRule="auto"/>
        <w:rPr>
          <w:rFonts w:asciiTheme="minorHAnsi" w:hAnsiTheme="minorHAnsi" w:cstheme="minorHAnsi"/>
        </w:rPr>
      </w:pPr>
      <w:r w:rsidRPr="002D5575">
        <w:rPr>
          <w:rFonts w:asciiTheme="minorHAnsi" w:hAnsiTheme="minorHAnsi" w:cstheme="minorHAnsi"/>
        </w:rPr>
        <w:t>Any written allegation received by the authority that you have failed to comply with this Code will be dealt with by the authority under the arrangements which it has adopted for such purposes. If it is found that you have failed to comply with the Code, the authority has the right to have regard to this failure in deciding;</w:t>
      </w:r>
    </w:p>
    <w:p w14:paraId="7F9CFCDC" w14:textId="77777777" w:rsidR="002D5575" w:rsidRDefault="00622542" w:rsidP="002D5575">
      <w:pPr>
        <w:pStyle w:val="ListParagraph"/>
        <w:numPr>
          <w:ilvl w:val="1"/>
          <w:numId w:val="18"/>
        </w:numPr>
        <w:spacing w:line="259" w:lineRule="auto"/>
        <w:ind w:hanging="294"/>
        <w:rPr>
          <w:rFonts w:asciiTheme="minorHAnsi" w:hAnsiTheme="minorHAnsi" w:cstheme="minorHAnsi"/>
        </w:rPr>
      </w:pPr>
      <w:r w:rsidRPr="002D5575">
        <w:rPr>
          <w:rFonts w:asciiTheme="minorHAnsi" w:hAnsiTheme="minorHAnsi" w:cstheme="minorHAnsi"/>
        </w:rPr>
        <w:t>whether to take action in relation to you; and</w:t>
      </w:r>
    </w:p>
    <w:p w14:paraId="567B7555" w14:textId="77777777" w:rsidR="00CA6B53" w:rsidRDefault="00622542" w:rsidP="00CA6B53">
      <w:pPr>
        <w:pStyle w:val="ListParagraph"/>
        <w:numPr>
          <w:ilvl w:val="1"/>
          <w:numId w:val="18"/>
        </w:numPr>
        <w:spacing w:line="259" w:lineRule="auto"/>
        <w:ind w:hanging="294"/>
        <w:rPr>
          <w:rFonts w:asciiTheme="minorHAnsi" w:hAnsiTheme="minorHAnsi" w:cstheme="minorHAnsi"/>
        </w:rPr>
      </w:pPr>
      <w:r w:rsidRPr="002D5575">
        <w:rPr>
          <w:rFonts w:asciiTheme="minorHAnsi" w:hAnsiTheme="minorHAnsi" w:cstheme="minorHAnsi"/>
        </w:rPr>
        <w:t>what action to take.</w:t>
      </w:r>
    </w:p>
    <w:p w14:paraId="62C93935" w14:textId="77777777" w:rsidR="00CA6B53" w:rsidRDefault="00622542" w:rsidP="00CA6B53">
      <w:pPr>
        <w:pStyle w:val="ListParagraph"/>
        <w:numPr>
          <w:ilvl w:val="0"/>
          <w:numId w:val="18"/>
        </w:numPr>
        <w:spacing w:line="259" w:lineRule="auto"/>
        <w:rPr>
          <w:rFonts w:asciiTheme="minorHAnsi" w:hAnsiTheme="minorHAnsi" w:cstheme="minorHAnsi"/>
        </w:rPr>
      </w:pPr>
      <w:r w:rsidRPr="00CA6B53">
        <w:rPr>
          <w:rFonts w:asciiTheme="minorHAnsi" w:hAnsiTheme="minorHAnsi" w:cstheme="minorHAnsi"/>
        </w:rPr>
        <w:t>In this Code</w:t>
      </w:r>
      <w:r w:rsidR="00CA6B53">
        <w:rPr>
          <w:rFonts w:asciiTheme="minorHAnsi" w:hAnsiTheme="minorHAnsi" w:cstheme="minorHAnsi"/>
        </w:rPr>
        <w:t>:</w:t>
      </w:r>
    </w:p>
    <w:p w14:paraId="6C0A1728" w14:textId="77777777" w:rsidR="00CA6B53" w:rsidRDefault="00622542" w:rsidP="00CA6B53">
      <w:pPr>
        <w:pStyle w:val="ListParagraph"/>
        <w:numPr>
          <w:ilvl w:val="1"/>
          <w:numId w:val="18"/>
        </w:numPr>
        <w:spacing w:line="259" w:lineRule="auto"/>
        <w:ind w:hanging="294"/>
        <w:rPr>
          <w:rFonts w:asciiTheme="minorHAnsi" w:hAnsiTheme="minorHAnsi" w:cstheme="minorHAnsi"/>
        </w:rPr>
      </w:pPr>
      <w:r w:rsidRPr="00CA6B53">
        <w:rPr>
          <w:rFonts w:asciiTheme="minorHAnsi" w:hAnsiTheme="minorHAnsi" w:cstheme="minorHAnsi"/>
        </w:rPr>
        <w:t xml:space="preserve">“authority” means </w:t>
      </w:r>
      <w:r w:rsidR="00233201" w:rsidRPr="00CA6B53">
        <w:rPr>
          <w:rFonts w:asciiTheme="minorHAnsi" w:hAnsiTheme="minorHAnsi" w:cstheme="minorHAnsi"/>
        </w:rPr>
        <w:t xml:space="preserve">Westfield Parish </w:t>
      </w:r>
      <w:r w:rsidRPr="00CA6B53">
        <w:rPr>
          <w:rFonts w:asciiTheme="minorHAnsi" w:hAnsiTheme="minorHAnsi" w:cstheme="minorHAnsi"/>
        </w:rPr>
        <w:t>Council</w:t>
      </w:r>
    </w:p>
    <w:p w14:paraId="7E6837EE" w14:textId="77777777" w:rsidR="00CA6B53" w:rsidRDefault="00622542" w:rsidP="00CA6B53">
      <w:pPr>
        <w:pStyle w:val="ListParagraph"/>
        <w:numPr>
          <w:ilvl w:val="1"/>
          <w:numId w:val="18"/>
        </w:numPr>
        <w:spacing w:line="259" w:lineRule="auto"/>
        <w:ind w:hanging="294"/>
        <w:rPr>
          <w:rFonts w:asciiTheme="minorHAnsi" w:hAnsiTheme="minorHAnsi" w:cstheme="minorHAnsi"/>
        </w:rPr>
      </w:pPr>
      <w:r w:rsidRPr="00CA6B53">
        <w:rPr>
          <w:rFonts w:asciiTheme="minorHAnsi" w:hAnsiTheme="minorHAnsi" w:cstheme="minorHAnsi"/>
        </w:rPr>
        <w:t>“Code” means this Code of Conduct</w:t>
      </w:r>
    </w:p>
    <w:p w14:paraId="112B2CA9" w14:textId="77777777" w:rsidR="00CA6B53" w:rsidRDefault="00622542" w:rsidP="00CA6B53">
      <w:pPr>
        <w:pStyle w:val="ListParagraph"/>
        <w:numPr>
          <w:ilvl w:val="1"/>
          <w:numId w:val="18"/>
        </w:numPr>
        <w:spacing w:line="259" w:lineRule="auto"/>
        <w:ind w:hanging="294"/>
        <w:rPr>
          <w:rFonts w:asciiTheme="minorHAnsi" w:hAnsiTheme="minorHAnsi" w:cstheme="minorHAnsi"/>
        </w:rPr>
      </w:pPr>
      <w:r w:rsidRPr="00CA6B53">
        <w:rPr>
          <w:rFonts w:asciiTheme="minorHAnsi" w:hAnsiTheme="minorHAnsi" w:cstheme="minorHAnsi"/>
        </w:rPr>
        <w:t>“co-opted member” means a person who is not a member of the authority but who</w:t>
      </w:r>
      <w:r w:rsidR="00CA6B53">
        <w:rPr>
          <w:rFonts w:asciiTheme="minorHAnsi" w:hAnsiTheme="minorHAnsi" w:cstheme="minorHAnsi"/>
        </w:rPr>
        <w:t>:</w:t>
      </w:r>
    </w:p>
    <w:p w14:paraId="6E2E2056" w14:textId="77777777" w:rsidR="00CA6B53" w:rsidRDefault="00622542" w:rsidP="00CA6B53">
      <w:pPr>
        <w:pStyle w:val="ListParagraph"/>
        <w:numPr>
          <w:ilvl w:val="2"/>
          <w:numId w:val="18"/>
        </w:numPr>
        <w:spacing w:line="259" w:lineRule="auto"/>
        <w:ind w:hanging="447"/>
        <w:rPr>
          <w:rFonts w:asciiTheme="minorHAnsi" w:hAnsiTheme="minorHAnsi" w:cstheme="minorHAnsi"/>
        </w:rPr>
      </w:pPr>
      <w:r w:rsidRPr="00CA6B53">
        <w:rPr>
          <w:rFonts w:asciiTheme="minorHAnsi" w:hAnsiTheme="minorHAnsi" w:cstheme="minorHAnsi"/>
        </w:rPr>
        <w:t>is a member of any committee or sub-committee of the authority, or</w:t>
      </w:r>
    </w:p>
    <w:p w14:paraId="740705E9" w14:textId="77777777" w:rsidR="00066BE2" w:rsidRDefault="00622542" w:rsidP="00066BE2">
      <w:pPr>
        <w:pStyle w:val="ListParagraph"/>
        <w:numPr>
          <w:ilvl w:val="2"/>
          <w:numId w:val="18"/>
        </w:numPr>
        <w:spacing w:line="259" w:lineRule="auto"/>
        <w:ind w:hanging="447"/>
        <w:rPr>
          <w:rFonts w:asciiTheme="minorHAnsi" w:hAnsiTheme="minorHAnsi" w:cstheme="minorHAnsi"/>
        </w:rPr>
      </w:pPr>
      <w:r w:rsidRPr="00CA6B53">
        <w:rPr>
          <w:rFonts w:asciiTheme="minorHAnsi" w:hAnsiTheme="minorHAnsi" w:cstheme="minorHAnsi"/>
        </w:rPr>
        <w:t xml:space="preserve">is a member of, and represents the authority on, any joint </w:t>
      </w:r>
      <w:r w:rsidRPr="00CA6B53">
        <w:rPr>
          <w:rFonts w:asciiTheme="minorHAnsi" w:hAnsiTheme="minorHAnsi" w:cstheme="minorHAnsi"/>
        </w:rPr>
        <w:tab/>
        <w:t>committee or joint sub-committee of the authority.</w:t>
      </w:r>
    </w:p>
    <w:p w14:paraId="481345CF" w14:textId="77777777" w:rsidR="00066BE2" w:rsidRDefault="00622542" w:rsidP="00066BE2">
      <w:pPr>
        <w:pStyle w:val="ListParagraph"/>
        <w:numPr>
          <w:ilvl w:val="2"/>
          <w:numId w:val="18"/>
        </w:numPr>
        <w:spacing w:line="259" w:lineRule="auto"/>
        <w:ind w:hanging="447"/>
        <w:rPr>
          <w:rFonts w:asciiTheme="minorHAnsi" w:hAnsiTheme="minorHAnsi" w:cstheme="minorHAnsi"/>
        </w:rPr>
      </w:pPr>
      <w:r w:rsidRPr="00066BE2">
        <w:rPr>
          <w:rFonts w:asciiTheme="minorHAnsi" w:hAnsiTheme="minorHAnsi" w:cstheme="minorHAnsi"/>
        </w:rPr>
        <w:t>and who is entitled to vote on any questions to be decided at any meetings of that committee or sub-committee.</w:t>
      </w:r>
    </w:p>
    <w:p w14:paraId="6E72A1B3" w14:textId="77777777" w:rsidR="00066BE2" w:rsidRDefault="00622542" w:rsidP="00066BE2">
      <w:pPr>
        <w:pStyle w:val="ListParagraph"/>
        <w:numPr>
          <w:ilvl w:val="1"/>
          <w:numId w:val="18"/>
        </w:numPr>
        <w:spacing w:line="259" w:lineRule="auto"/>
        <w:ind w:hanging="294"/>
        <w:rPr>
          <w:rFonts w:asciiTheme="minorHAnsi" w:hAnsiTheme="minorHAnsi" w:cstheme="minorHAnsi"/>
        </w:rPr>
      </w:pPr>
      <w:r w:rsidRPr="00066BE2">
        <w:rPr>
          <w:rFonts w:asciiTheme="minorHAnsi" w:hAnsiTheme="minorHAnsi" w:cstheme="minorHAnsi"/>
        </w:rPr>
        <w:t>“meeting” means any meeting of</w:t>
      </w:r>
      <w:r w:rsidR="00066BE2">
        <w:rPr>
          <w:rFonts w:asciiTheme="minorHAnsi" w:hAnsiTheme="minorHAnsi" w:cstheme="minorHAnsi"/>
        </w:rPr>
        <w:t>:</w:t>
      </w:r>
    </w:p>
    <w:p w14:paraId="502ADA61" w14:textId="77777777" w:rsidR="00066BE2" w:rsidRDefault="00066BE2" w:rsidP="00066BE2">
      <w:pPr>
        <w:pStyle w:val="ListParagraph"/>
        <w:numPr>
          <w:ilvl w:val="2"/>
          <w:numId w:val="18"/>
        </w:numPr>
        <w:spacing w:line="259" w:lineRule="auto"/>
        <w:ind w:hanging="447"/>
        <w:rPr>
          <w:rFonts w:asciiTheme="minorHAnsi" w:hAnsiTheme="minorHAnsi" w:cstheme="minorHAnsi"/>
        </w:rPr>
      </w:pPr>
      <w:r w:rsidRPr="00066BE2">
        <w:rPr>
          <w:rFonts w:asciiTheme="minorHAnsi" w:hAnsiTheme="minorHAnsi" w:cstheme="minorHAnsi"/>
        </w:rPr>
        <w:t>t</w:t>
      </w:r>
      <w:r w:rsidR="00622542" w:rsidRPr="00066BE2">
        <w:rPr>
          <w:rFonts w:asciiTheme="minorHAnsi" w:hAnsiTheme="minorHAnsi" w:cstheme="minorHAnsi"/>
        </w:rPr>
        <w:t>he authority</w:t>
      </w:r>
    </w:p>
    <w:p w14:paraId="6E578538" w14:textId="77777777" w:rsidR="00E62CDF" w:rsidRDefault="00622542" w:rsidP="00E62CDF">
      <w:pPr>
        <w:pStyle w:val="ListParagraph"/>
        <w:numPr>
          <w:ilvl w:val="2"/>
          <w:numId w:val="18"/>
        </w:numPr>
        <w:spacing w:line="259" w:lineRule="auto"/>
        <w:ind w:hanging="447"/>
        <w:rPr>
          <w:rFonts w:asciiTheme="minorHAnsi" w:hAnsiTheme="minorHAnsi" w:cstheme="minorHAnsi"/>
        </w:rPr>
      </w:pPr>
      <w:r w:rsidRPr="00066BE2">
        <w:rPr>
          <w:rFonts w:asciiTheme="minorHAnsi" w:hAnsiTheme="minorHAnsi" w:cstheme="minorHAnsi"/>
        </w:rPr>
        <w:t>the executive of the authority;</w:t>
      </w:r>
    </w:p>
    <w:p w14:paraId="1BD00F31" w14:textId="77777777" w:rsidR="00E62CDF" w:rsidRDefault="00622542" w:rsidP="00E62CDF">
      <w:pPr>
        <w:pStyle w:val="ListParagraph"/>
        <w:numPr>
          <w:ilvl w:val="2"/>
          <w:numId w:val="18"/>
        </w:numPr>
        <w:spacing w:line="259" w:lineRule="auto"/>
        <w:ind w:hanging="447"/>
        <w:rPr>
          <w:rFonts w:asciiTheme="minorHAnsi" w:hAnsiTheme="minorHAnsi" w:cstheme="minorHAnsi"/>
        </w:rPr>
      </w:pPr>
      <w:r w:rsidRPr="00E62CDF">
        <w:rPr>
          <w:rFonts w:asciiTheme="minorHAnsi" w:hAnsiTheme="minorHAnsi" w:cstheme="minorHAnsi"/>
        </w:rPr>
        <w:t>any of the authority’s or its executive’s committees, sub-committees, joint committees, joint sub-committees, or area committees;</w:t>
      </w:r>
    </w:p>
    <w:p w14:paraId="7D31CCCF" w14:textId="77777777" w:rsidR="00E62CDF" w:rsidRDefault="00622542" w:rsidP="00E62CDF">
      <w:pPr>
        <w:pStyle w:val="ListParagraph"/>
        <w:numPr>
          <w:ilvl w:val="1"/>
          <w:numId w:val="18"/>
        </w:numPr>
        <w:spacing w:line="259" w:lineRule="auto"/>
        <w:ind w:hanging="294"/>
        <w:rPr>
          <w:rFonts w:asciiTheme="minorHAnsi" w:hAnsiTheme="minorHAnsi" w:cstheme="minorHAnsi"/>
        </w:rPr>
      </w:pPr>
      <w:r w:rsidRPr="00E62CDF">
        <w:rPr>
          <w:rFonts w:asciiTheme="minorHAnsi" w:hAnsiTheme="minorHAnsi" w:cstheme="minorHAnsi"/>
        </w:rPr>
        <w:t>“member” includes a co-opted member.</w:t>
      </w:r>
    </w:p>
    <w:p w14:paraId="77ADDB8E" w14:textId="77777777" w:rsidR="00E62CDF" w:rsidRDefault="00622542" w:rsidP="004025B2">
      <w:pPr>
        <w:pStyle w:val="ListParagraph"/>
        <w:numPr>
          <w:ilvl w:val="1"/>
          <w:numId w:val="18"/>
        </w:numPr>
        <w:spacing w:line="259" w:lineRule="auto"/>
        <w:ind w:hanging="294"/>
        <w:rPr>
          <w:rFonts w:asciiTheme="minorHAnsi" w:hAnsiTheme="minorHAnsi" w:cstheme="minorHAnsi"/>
        </w:rPr>
      </w:pPr>
      <w:r w:rsidRPr="00E62CDF">
        <w:rPr>
          <w:rFonts w:asciiTheme="minorHAnsi" w:hAnsiTheme="minorHAnsi" w:cstheme="minorHAnsi"/>
        </w:rPr>
        <w:t>“register of members’ interest” means the authorities’ register of members’ pecuniary and other interests established and</w:t>
      </w:r>
      <w:r w:rsidR="00CA5A52" w:rsidRPr="00E62CDF">
        <w:rPr>
          <w:rFonts w:asciiTheme="minorHAnsi" w:hAnsiTheme="minorHAnsi" w:cstheme="minorHAnsi"/>
        </w:rPr>
        <w:t xml:space="preserve"> maintained by the authority’s M</w:t>
      </w:r>
      <w:r w:rsidRPr="00E62CDF">
        <w:rPr>
          <w:rFonts w:asciiTheme="minorHAnsi" w:hAnsiTheme="minorHAnsi" w:cstheme="minorHAnsi"/>
        </w:rPr>
        <w:t xml:space="preserve">onitoring </w:t>
      </w:r>
      <w:r w:rsidR="00CA5A52" w:rsidRPr="00E62CDF">
        <w:rPr>
          <w:rFonts w:asciiTheme="minorHAnsi" w:hAnsiTheme="minorHAnsi" w:cstheme="minorHAnsi"/>
        </w:rPr>
        <w:t>O</w:t>
      </w:r>
      <w:r w:rsidRPr="00E62CDF">
        <w:rPr>
          <w:rFonts w:asciiTheme="minorHAnsi" w:hAnsiTheme="minorHAnsi" w:cstheme="minorHAnsi"/>
        </w:rPr>
        <w:t>fficer under section 29 of the Localism Act 2011.</w:t>
      </w:r>
    </w:p>
    <w:p w14:paraId="6F5F43C2" w14:textId="77777777" w:rsidR="00E62CDF" w:rsidRPr="00E62CDF" w:rsidRDefault="00622542" w:rsidP="00E62CDF">
      <w:pPr>
        <w:pStyle w:val="Heading1"/>
      </w:pPr>
      <w:bookmarkStart w:id="2" w:name="_Toc60228819"/>
      <w:r w:rsidRPr="00E62CDF">
        <w:t>Scope</w:t>
      </w:r>
      <w:bookmarkEnd w:id="2"/>
    </w:p>
    <w:p w14:paraId="4C7312DE" w14:textId="18ABBC2C" w:rsidR="00E62CDF" w:rsidRDefault="00622542" w:rsidP="00E62CDF">
      <w:pPr>
        <w:pStyle w:val="ListParagraph"/>
        <w:numPr>
          <w:ilvl w:val="0"/>
          <w:numId w:val="18"/>
        </w:numPr>
        <w:spacing w:line="259" w:lineRule="auto"/>
        <w:rPr>
          <w:rFonts w:asciiTheme="minorHAnsi" w:hAnsiTheme="minorHAnsi" w:cstheme="minorHAnsi"/>
        </w:rPr>
      </w:pPr>
      <w:r w:rsidRPr="00E62CDF">
        <w:rPr>
          <w:rFonts w:asciiTheme="minorHAnsi" w:hAnsiTheme="minorHAnsi" w:cstheme="minorHAnsi"/>
        </w:rPr>
        <w:t>Subject to paragraphs (</w:t>
      </w:r>
      <w:r w:rsidR="0096235A">
        <w:rPr>
          <w:rFonts w:asciiTheme="minorHAnsi" w:hAnsiTheme="minorHAnsi" w:cstheme="minorHAnsi"/>
        </w:rPr>
        <w:t>8</w:t>
      </w:r>
      <w:r w:rsidRPr="00E62CDF">
        <w:rPr>
          <w:rFonts w:asciiTheme="minorHAnsi" w:hAnsiTheme="minorHAnsi" w:cstheme="minorHAnsi"/>
        </w:rPr>
        <w:t>) and (</w:t>
      </w:r>
      <w:r w:rsidR="00C12888">
        <w:rPr>
          <w:rFonts w:asciiTheme="minorHAnsi" w:hAnsiTheme="minorHAnsi" w:cstheme="minorHAnsi"/>
        </w:rPr>
        <w:t>9</w:t>
      </w:r>
      <w:r w:rsidRPr="00E62CDF">
        <w:rPr>
          <w:rFonts w:asciiTheme="minorHAnsi" w:hAnsiTheme="minorHAnsi" w:cstheme="minorHAnsi"/>
        </w:rPr>
        <w:t>), you must comply with the Code</w:t>
      </w:r>
      <w:r w:rsidR="00E62CDF">
        <w:rPr>
          <w:rFonts w:asciiTheme="minorHAnsi" w:hAnsiTheme="minorHAnsi" w:cstheme="minorHAnsi"/>
        </w:rPr>
        <w:t xml:space="preserve"> </w:t>
      </w:r>
      <w:r w:rsidRPr="00E62CDF">
        <w:rPr>
          <w:rFonts w:asciiTheme="minorHAnsi" w:hAnsiTheme="minorHAnsi" w:cstheme="minorHAnsi"/>
        </w:rPr>
        <w:t>whenever you</w:t>
      </w:r>
      <w:r w:rsidR="00E62CDF">
        <w:rPr>
          <w:rFonts w:asciiTheme="minorHAnsi" w:hAnsiTheme="minorHAnsi" w:cstheme="minorHAnsi"/>
        </w:rPr>
        <w:t>:</w:t>
      </w:r>
    </w:p>
    <w:p w14:paraId="2BF64E42" w14:textId="77777777" w:rsidR="00E62CDF" w:rsidRDefault="00622542" w:rsidP="00E62CDF">
      <w:pPr>
        <w:pStyle w:val="ListParagraph"/>
        <w:numPr>
          <w:ilvl w:val="1"/>
          <w:numId w:val="18"/>
        </w:numPr>
        <w:spacing w:line="259" w:lineRule="auto"/>
        <w:ind w:hanging="294"/>
        <w:rPr>
          <w:rFonts w:asciiTheme="minorHAnsi" w:hAnsiTheme="minorHAnsi" w:cstheme="minorHAnsi"/>
        </w:rPr>
      </w:pPr>
      <w:r w:rsidRPr="00E62CDF">
        <w:rPr>
          <w:rFonts w:asciiTheme="minorHAnsi" w:hAnsiTheme="minorHAnsi" w:cstheme="minorHAnsi"/>
        </w:rPr>
        <w:t>conduct the business of your authority (which, in this Code, includes the business of the office to which you are elected or appointed); or</w:t>
      </w:r>
    </w:p>
    <w:p w14:paraId="50509636" w14:textId="04A93702" w:rsidR="00754AC2" w:rsidRDefault="00622542" w:rsidP="00754AC2">
      <w:pPr>
        <w:pStyle w:val="ListParagraph"/>
        <w:numPr>
          <w:ilvl w:val="1"/>
          <w:numId w:val="18"/>
        </w:numPr>
        <w:spacing w:line="259" w:lineRule="auto"/>
        <w:ind w:hanging="294"/>
        <w:rPr>
          <w:rFonts w:asciiTheme="minorHAnsi" w:hAnsiTheme="minorHAnsi" w:cstheme="minorHAnsi"/>
        </w:rPr>
      </w:pPr>
      <w:r w:rsidRPr="00E62CDF">
        <w:rPr>
          <w:rFonts w:asciiTheme="minorHAnsi" w:hAnsiTheme="minorHAnsi" w:cstheme="minorHAnsi"/>
        </w:rPr>
        <w:t>act, claim to act or give the impression you are acting as a representative of your authority</w:t>
      </w:r>
      <w:r w:rsidR="00754AC2">
        <w:rPr>
          <w:rFonts w:asciiTheme="minorHAnsi" w:hAnsiTheme="minorHAnsi" w:cstheme="minorHAnsi"/>
        </w:rPr>
        <w:t>;</w:t>
      </w:r>
    </w:p>
    <w:p w14:paraId="66D13FFF" w14:textId="77777777" w:rsidR="00754AC2" w:rsidRDefault="00622542" w:rsidP="00754AC2">
      <w:pPr>
        <w:pStyle w:val="ListParagraph"/>
        <w:numPr>
          <w:ilvl w:val="1"/>
          <w:numId w:val="18"/>
        </w:numPr>
        <w:spacing w:line="259" w:lineRule="auto"/>
        <w:ind w:hanging="294"/>
        <w:rPr>
          <w:rFonts w:asciiTheme="minorHAnsi" w:hAnsiTheme="minorHAnsi" w:cstheme="minorHAnsi"/>
        </w:rPr>
      </w:pPr>
      <w:r w:rsidRPr="00754AC2">
        <w:rPr>
          <w:rFonts w:asciiTheme="minorHAnsi" w:hAnsiTheme="minorHAnsi" w:cstheme="minorHAnsi"/>
        </w:rPr>
        <w:t>and references to your official capacity are construed accordingly.</w:t>
      </w:r>
    </w:p>
    <w:p w14:paraId="237C3FD3" w14:textId="59AB4D02" w:rsidR="00754AC2" w:rsidRDefault="0096235A" w:rsidP="00754AC2">
      <w:pPr>
        <w:pStyle w:val="ListParagraph"/>
        <w:numPr>
          <w:ilvl w:val="0"/>
          <w:numId w:val="18"/>
        </w:numPr>
        <w:spacing w:line="259" w:lineRule="auto"/>
        <w:rPr>
          <w:rFonts w:asciiTheme="minorHAnsi" w:hAnsiTheme="minorHAnsi" w:cstheme="minorHAnsi"/>
        </w:rPr>
      </w:pPr>
      <w:r>
        <w:rPr>
          <w:rFonts w:asciiTheme="minorHAnsi" w:hAnsiTheme="minorHAnsi" w:cstheme="minorHAnsi"/>
        </w:rPr>
        <w:t>T</w:t>
      </w:r>
      <w:r w:rsidR="00622542" w:rsidRPr="00754AC2">
        <w:rPr>
          <w:rFonts w:asciiTheme="minorHAnsi" w:hAnsiTheme="minorHAnsi" w:cstheme="minorHAnsi"/>
        </w:rPr>
        <w:t>his Code does not have effect in relation to your conduct other than where it is in your official capacity.</w:t>
      </w:r>
    </w:p>
    <w:p w14:paraId="6CEA6B28" w14:textId="77777777" w:rsidR="00754AC2" w:rsidRDefault="00622542" w:rsidP="00754AC2">
      <w:pPr>
        <w:pStyle w:val="ListParagraph"/>
        <w:numPr>
          <w:ilvl w:val="0"/>
          <w:numId w:val="18"/>
        </w:numPr>
        <w:spacing w:line="259" w:lineRule="auto"/>
        <w:rPr>
          <w:rFonts w:asciiTheme="minorHAnsi" w:hAnsiTheme="minorHAnsi" w:cstheme="minorHAnsi"/>
        </w:rPr>
      </w:pPr>
      <w:r w:rsidRPr="00754AC2">
        <w:rPr>
          <w:rFonts w:asciiTheme="minorHAnsi" w:hAnsiTheme="minorHAnsi" w:cstheme="minorHAnsi"/>
        </w:rPr>
        <w:t>Where you act as a representative of your authority</w:t>
      </w:r>
      <w:r w:rsidR="00754AC2">
        <w:rPr>
          <w:rFonts w:asciiTheme="minorHAnsi" w:hAnsiTheme="minorHAnsi" w:cstheme="minorHAnsi"/>
        </w:rPr>
        <w:t>:</w:t>
      </w:r>
    </w:p>
    <w:p w14:paraId="40A7F588" w14:textId="77777777" w:rsidR="00754AC2" w:rsidRDefault="00622542" w:rsidP="00754AC2">
      <w:pPr>
        <w:pStyle w:val="ListParagraph"/>
        <w:numPr>
          <w:ilvl w:val="1"/>
          <w:numId w:val="18"/>
        </w:numPr>
        <w:spacing w:line="259" w:lineRule="auto"/>
        <w:ind w:hanging="294"/>
        <w:rPr>
          <w:rFonts w:asciiTheme="minorHAnsi" w:hAnsiTheme="minorHAnsi" w:cstheme="minorHAnsi"/>
        </w:rPr>
      </w:pPr>
      <w:r w:rsidRPr="00754AC2">
        <w:rPr>
          <w:rFonts w:asciiTheme="minorHAnsi" w:hAnsiTheme="minorHAnsi" w:cstheme="minorHAnsi"/>
        </w:rPr>
        <w:t>on another relevant authority, you must, when acting for that other authority, comply with that other authority’s code of conduct; or</w:t>
      </w:r>
    </w:p>
    <w:p w14:paraId="0638BCDD" w14:textId="77777777" w:rsidR="00754AC2" w:rsidRDefault="00622542" w:rsidP="004025B2">
      <w:pPr>
        <w:pStyle w:val="ListParagraph"/>
        <w:numPr>
          <w:ilvl w:val="1"/>
          <w:numId w:val="18"/>
        </w:numPr>
        <w:spacing w:line="259" w:lineRule="auto"/>
        <w:ind w:hanging="294"/>
        <w:rPr>
          <w:rFonts w:asciiTheme="minorHAnsi" w:hAnsiTheme="minorHAnsi" w:cstheme="minorHAnsi"/>
        </w:rPr>
      </w:pPr>
      <w:r w:rsidRPr="00754AC2">
        <w:rPr>
          <w:rFonts w:asciiTheme="minorHAnsi" w:hAnsiTheme="minorHAnsi" w:cstheme="minorHAnsi"/>
        </w:rPr>
        <w:t>on any other body, you must, when acting for that other body, comply with your authority’s code of conduct, except and insofar as it conflicts with any other lawful obligations to which that other body may be subject</w:t>
      </w:r>
      <w:r w:rsidR="00754AC2">
        <w:rPr>
          <w:rFonts w:asciiTheme="minorHAnsi" w:hAnsiTheme="minorHAnsi" w:cstheme="minorHAnsi"/>
        </w:rPr>
        <w:t>.</w:t>
      </w:r>
    </w:p>
    <w:p w14:paraId="5830CE62" w14:textId="77777777" w:rsidR="00754AC2" w:rsidRPr="00754AC2" w:rsidRDefault="00FF0F56" w:rsidP="00754AC2">
      <w:pPr>
        <w:pStyle w:val="Heading1"/>
      </w:pPr>
      <w:bookmarkStart w:id="3" w:name="_Toc60228820"/>
      <w:r w:rsidRPr="00754AC2">
        <w:t>General O</w:t>
      </w:r>
      <w:r w:rsidR="00622542" w:rsidRPr="00754AC2">
        <w:t>bligations</w:t>
      </w:r>
      <w:bookmarkEnd w:id="3"/>
    </w:p>
    <w:p w14:paraId="1EB9134F" w14:textId="77777777" w:rsidR="00754AC2" w:rsidRDefault="00754AC2" w:rsidP="00754AC2">
      <w:pPr>
        <w:pStyle w:val="ListParagraph"/>
        <w:numPr>
          <w:ilvl w:val="0"/>
          <w:numId w:val="18"/>
        </w:numPr>
        <w:spacing w:line="259" w:lineRule="auto"/>
        <w:rPr>
          <w:rFonts w:asciiTheme="minorHAnsi" w:hAnsiTheme="minorHAnsi" w:cstheme="minorHAnsi"/>
        </w:rPr>
      </w:pPr>
      <w:r w:rsidRPr="00754AC2">
        <w:rPr>
          <w:rFonts w:asciiTheme="minorHAnsi" w:hAnsiTheme="minorHAnsi" w:cstheme="minorHAnsi"/>
        </w:rPr>
        <w:t xml:space="preserve"> </w:t>
      </w:r>
      <w:r w:rsidR="00622542" w:rsidRPr="00754AC2">
        <w:rPr>
          <w:rFonts w:asciiTheme="minorHAnsi" w:hAnsiTheme="minorHAnsi" w:cstheme="minorHAnsi"/>
        </w:rPr>
        <w:t>You must treat others with respect.</w:t>
      </w:r>
    </w:p>
    <w:p w14:paraId="2A5370F6" w14:textId="77777777" w:rsidR="00963E72" w:rsidRDefault="00622542" w:rsidP="00963E72">
      <w:pPr>
        <w:pStyle w:val="ListParagraph"/>
        <w:numPr>
          <w:ilvl w:val="0"/>
          <w:numId w:val="18"/>
        </w:numPr>
        <w:spacing w:line="259" w:lineRule="auto"/>
        <w:rPr>
          <w:rFonts w:asciiTheme="minorHAnsi" w:hAnsiTheme="minorHAnsi" w:cstheme="minorHAnsi"/>
        </w:rPr>
      </w:pPr>
      <w:r w:rsidRPr="00754AC2">
        <w:rPr>
          <w:rFonts w:asciiTheme="minorHAnsi" w:hAnsiTheme="minorHAnsi" w:cstheme="minorHAnsi"/>
        </w:rPr>
        <w:t>You must not</w:t>
      </w:r>
      <w:r w:rsidR="00754AC2">
        <w:rPr>
          <w:rFonts w:asciiTheme="minorHAnsi" w:hAnsiTheme="minorHAnsi" w:cstheme="minorHAnsi"/>
        </w:rPr>
        <w:t>:</w:t>
      </w:r>
    </w:p>
    <w:p w14:paraId="03F2B149" w14:textId="77777777" w:rsidR="00963E72" w:rsidRDefault="00622542" w:rsidP="002B36C6">
      <w:pPr>
        <w:pStyle w:val="ListParagraph"/>
        <w:numPr>
          <w:ilvl w:val="1"/>
          <w:numId w:val="18"/>
        </w:numPr>
        <w:spacing w:line="259" w:lineRule="auto"/>
        <w:ind w:hanging="153"/>
        <w:rPr>
          <w:rFonts w:asciiTheme="minorHAnsi" w:hAnsiTheme="minorHAnsi" w:cstheme="minorHAnsi"/>
        </w:rPr>
      </w:pPr>
      <w:r w:rsidRPr="00963E72">
        <w:rPr>
          <w:rFonts w:asciiTheme="minorHAnsi" w:hAnsiTheme="minorHAnsi" w:cstheme="minorHAnsi"/>
        </w:rPr>
        <w:t>do anything which may cause your authority to breach any of its equality duties (in particular set out in the Equality Act 2010);</w:t>
      </w:r>
    </w:p>
    <w:p w14:paraId="5B51A1DD" w14:textId="77777777" w:rsidR="00963E72" w:rsidRDefault="00622542" w:rsidP="002B36C6">
      <w:pPr>
        <w:pStyle w:val="ListParagraph"/>
        <w:numPr>
          <w:ilvl w:val="1"/>
          <w:numId w:val="18"/>
        </w:numPr>
        <w:spacing w:line="259" w:lineRule="auto"/>
        <w:ind w:hanging="153"/>
        <w:rPr>
          <w:rFonts w:asciiTheme="minorHAnsi" w:hAnsiTheme="minorHAnsi" w:cstheme="minorHAnsi"/>
        </w:rPr>
      </w:pPr>
      <w:r w:rsidRPr="00963E72">
        <w:rPr>
          <w:rFonts w:asciiTheme="minorHAnsi" w:hAnsiTheme="minorHAnsi" w:cstheme="minorHAnsi"/>
        </w:rPr>
        <w:lastRenderedPageBreak/>
        <w:t xml:space="preserve">bully </w:t>
      </w:r>
      <w:r w:rsidR="00B7459E" w:rsidRPr="00963E72">
        <w:rPr>
          <w:rFonts w:asciiTheme="minorHAnsi" w:hAnsiTheme="minorHAnsi" w:cstheme="minorHAnsi"/>
        </w:rPr>
        <w:t xml:space="preserve">or harass </w:t>
      </w:r>
      <w:r w:rsidRPr="00963E72">
        <w:rPr>
          <w:rFonts w:asciiTheme="minorHAnsi" w:hAnsiTheme="minorHAnsi" w:cstheme="minorHAnsi"/>
        </w:rPr>
        <w:t>any person;</w:t>
      </w:r>
      <w:r w:rsidR="00B7459E" w:rsidRPr="00963E72">
        <w:rPr>
          <w:rFonts w:asciiTheme="minorHAnsi" w:hAnsiTheme="minorHAnsi" w:cstheme="minorHAnsi"/>
        </w:rPr>
        <w:t xml:space="preserve"> bullying may be characterised as: offensive, intimidating, malicious or insulting behaviour, an abuse or misuse of power through means that undermine, humiliate, denigrate or injure the recipient. Harassment may be characterised as unwanted conduct which has the purpose or effect of violating an individual’s dignity or creating an intimidating, hostile, degrading, humiliating or offensive environment for an individual;</w:t>
      </w:r>
    </w:p>
    <w:p w14:paraId="0A353A9C" w14:textId="00562A39" w:rsidR="00963E72" w:rsidRDefault="00622542" w:rsidP="002B36C6">
      <w:pPr>
        <w:pStyle w:val="ListParagraph"/>
        <w:numPr>
          <w:ilvl w:val="1"/>
          <w:numId w:val="18"/>
        </w:numPr>
        <w:spacing w:line="259" w:lineRule="auto"/>
        <w:ind w:hanging="153"/>
        <w:rPr>
          <w:rFonts w:asciiTheme="minorHAnsi" w:hAnsiTheme="minorHAnsi" w:cstheme="minorHAnsi"/>
        </w:rPr>
      </w:pPr>
      <w:r w:rsidRPr="00963E72">
        <w:rPr>
          <w:rFonts w:asciiTheme="minorHAnsi" w:hAnsiTheme="minorHAnsi" w:cstheme="minorHAnsi"/>
        </w:rPr>
        <w:t>intimidate or attempt to intimidate any person who is or is likely to be</w:t>
      </w:r>
      <w:r w:rsidR="0057423C">
        <w:rPr>
          <w:rFonts w:asciiTheme="minorHAnsi" w:hAnsiTheme="minorHAnsi" w:cstheme="minorHAnsi"/>
        </w:rPr>
        <w:t>:</w:t>
      </w:r>
    </w:p>
    <w:p w14:paraId="56753964" w14:textId="77777777" w:rsidR="0057423C" w:rsidRDefault="00622542" w:rsidP="0057423C">
      <w:pPr>
        <w:pStyle w:val="ListParagraph"/>
        <w:numPr>
          <w:ilvl w:val="2"/>
          <w:numId w:val="18"/>
        </w:numPr>
        <w:spacing w:line="259" w:lineRule="auto"/>
        <w:ind w:hanging="447"/>
        <w:rPr>
          <w:rFonts w:asciiTheme="minorHAnsi" w:hAnsiTheme="minorHAnsi" w:cstheme="minorHAnsi"/>
        </w:rPr>
      </w:pPr>
      <w:r w:rsidRPr="00963E72">
        <w:rPr>
          <w:rFonts w:asciiTheme="minorHAnsi" w:hAnsiTheme="minorHAnsi" w:cstheme="minorHAnsi"/>
        </w:rPr>
        <w:t>a complainant;</w:t>
      </w:r>
    </w:p>
    <w:p w14:paraId="3AB2896C" w14:textId="77777777" w:rsidR="0057423C" w:rsidRDefault="00622542" w:rsidP="0057423C">
      <w:pPr>
        <w:pStyle w:val="ListParagraph"/>
        <w:numPr>
          <w:ilvl w:val="2"/>
          <w:numId w:val="18"/>
        </w:numPr>
        <w:spacing w:line="259" w:lineRule="auto"/>
        <w:ind w:hanging="447"/>
        <w:rPr>
          <w:rFonts w:asciiTheme="minorHAnsi" w:hAnsiTheme="minorHAnsi" w:cstheme="minorHAnsi"/>
        </w:rPr>
      </w:pPr>
      <w:r w:rsidRPr="0057423C">
        <w:rPr>
          <w:rFonts w:asciiTheme="minorHAnsi" w:hAnsiTheme="minorHAnsi" w:cstheme="minorHAnsi"/>
        </w:rPr>
        <w:t>a witness, or</w:t>
      </w:r>
    </w:p>
    <w:p w14:paraId="5754A8D7" w14:textId="77777777" w:rsidR="0057423C" w:rsidRDefault="00622542" w:rsidP="0057423C">
      <w:pPr>
        <w:pStyle w:val="ListParagraph"/>
        <w:numPr>
          <w:ilvl w:val="2"/>
          <w:numId w:val="18"/>
        </w:numPr>
        <w:spacing w:line="259" w:lineRule="auto"/>
        <w:ind w:hanging="447"/>
        <w:rPr>
          <w:rFonts w:asciiTheme="minorHAnsi" w:hAnsiTheme="minorHAnsi" w:cstheme="minorHAnsi"/>
        </w:rPr>
      </w:pPr>
      <w:r w:rsidRPr="0057423C">
        <w:rPr>
          <w:rFonts w:asciiTheme="minorHAnsi" w:hAnsiTheme="minorHAnsi" w:cstheme="minorHAnsi"/>
        </w:rPr>
        <w:t>involved in the administration of any investigation or</w:t>
      </w:r>
      <w:r w:rsidR="0057423C">
        <w:rPr>
          <w:rFonts w:asciiTheme="minorHAnsi" w:hAnsiTheme="minorHAnsi" w:cstheme="minorHAnsi"/>
        </w:rPr>
        <w:t xml:space="preserve"> </w:t>
      </w:r>
      <w:r w:rsidRPr="0057423C">
        <w:rPr>
          <w:rFonts w:asciiTheme="minorHAnsi" w:hAnsiTheme="minorHAnsi" w:cstheme="minorHAnsi"/>
        </w:rPr>
        <w:t xml:space="preserve">proceedings, in relation to an allegation that a </w:t>
      </w:r>
      <w:r w:rsidR="00CA5A52" w:rsidRPr="0057423C">
        <w:rPr>
          <w:rFonts w:asciiTheme="minorHAnsi" w:hAnsiTheme="minorHAnsi" w:cstheme="minorHAnsi"/>
        </w:rPr>
        <w:t>M</w:t>
      </w:r>
      <w:r w:rsidRPr="0057423C">
        <w:rPr>
          <w:rFonts w:asciiTheme="minorHAnsi" w:hAnsiTheme="minorHAnsi" w:cstheme="minorHAnsi"/>
        </w:rPr>
        <w:t>ember (including yourself) has failed to comply with his or her</w:t>
      </w:r>
      <w:r w:rsidR="0057423C">
        <w:rPr>
          <w:rFonts w:asciiTheme="minorHAnsi" w:hAnsiTheme="minorHAnsi" w:cstheme="minorHAnsi"/>
        </w:rPr>
        <w:t xml:space="preserve"> </w:t>
      </w:r>
      <w:r w:rsidRPr="0057423C">
        <w:rPr>
          <w:rFonts w:asciiTheme="minorHAnsi" w:hAnsiTheme="minorHAnsi" w:cstheme="minorHAnsi"/>
        </w:rPr>
        <w:t>authority’s code of conduct; or</w:t>
      </w:r>
    </w:p>
    <w:p w14:paraId="1FA588BC" w14:textId="77777777" w:rsidR="0057423C" w:rsidRDefault="00622542" w:rsidP="002B36C6">
      <w:pPr>
        <w:pStyle w:val="ListParagraph"/>
        <w:numPr>
          <w:ilvl w:val="1"/>
          <w:numId w:val="18"/>
        </w:numPr>
        <w:spacing w:line="259" w:lineRule="auto"/>
        <w:ind w:hanging="153"/>
        <w:rPr>
          <w:rFonts w:asciiTheme="minorHAnsi" w:hAnsiTheme="minorHAnsi" w:cstheme="minorHAnsi"/>
        </w:rPr>
      </w:pPr>
      <w:r w:rsidRPr="0057423C">
        <w:rPr>
          <w:rFonts w:asciiTheme="minorHAnsi" w:hAnsiTheme="minorHAnsi" w:cstheme="minorHAnsi"/>
        </w:rPr>
        <w:t>do anything which compromises or is likely to compromise the impartiality of those who work for, or on behalf of, your authority.</w:t>
      </w:r>
    </w:p>
    <w:p w14:paraId="67F0884D" w14:textId="77777777" w:rsidR="0057423C" w:rsidRDefault="00622542" w:rsidP="0057423C">
      <w:pPr>
        <w:pStyle w:val="ListParagraph"/>
        <w:numPr>
          <w:ilvl w:val="0"/>
          <w:numId w:val="18"/>
        </w:numPr>
        <w:spacing w:line="259" w:lineRule="auto"/>
        <w:rPr>
          <w:rFonts w:asciiTheme="minorHAnsi" w:hAnsiTheme="minorHAnsi" w:cstheme="minorHAnsi"/>
        </w:rPr>
      </w:pPr>
      <w:r w:rsidRPr="0057423C">
        <w:rPr>
          <w:rFonts w:asciiTheme="minorHAnsi" w:hAnsiTheme="minorHAnsi" w:cstheme="minorHAnsi"/>
        </w:rPr>
        <w:t>You must not</w:t>
      </w:r>
      <w:r w:rsidR="0057423C">
        <w:rPr>
          <w:rFonts w:asciiTheme="minorHAnsi" w:hAnsiTheme="minorHAnsi" w:cstheme="minorHAnsi"/>
        </w:rPr>
        <w:t>:</w:t>
      </w:r>
    </w:p>
    <w:p w14:paraId="03803239" w14:textId="77777777" w:rsidR="005D5F46" w:rsidRDefault="00622542" w:rsidP="005D5F46">
      <w:pPr>
        <w:pStyle w:val="ListParagraph"/>
        <w:numPr>
          <w:ilvl w:val="1"/>
          <w:numId w:val="18"/>
        </w:numPr>
        <w:spacing w:line="259" w:lineRule="auto"/>
        <w:ind w:hanging="153"/>
        <w:rPr>
          <w:rFonts w:asciiTheme="minorHAnsi" w:hAnsiTheme="minorHAnsi" w:cstheme="minorHAnsi"/>
        </w:rPr>
      </w:pPr>
      <w:r w:rsidRPr="0057423C">
        <w:rPr>
          <w:rFonts w:asciiTheme="minorHAnsi" w:hAnsiTheme="minorHAnsi" w:cstheme="minorHAnsi"/>
        </w:rPr>
        <w:t>disclose information given to you in confidence by anyone, or information acquired by you which you believe, or ought reasonably to be aware, is of a confidential nature, except where</w:t>
      </w:r>
      <w:r w:rsidR="005D5F46">
        <w:rPr>
          <w:rFonts w:asciiTheme="minorHAnsi" w:hAnsiTheme="minorHAnsi" w:cstheme="minorHAnsi"/>
        </w:rPr>
        <w:t>:</w:t>
      </w:r>
    </w:p>
    <w:p w14:paraId="4C37EE2B" w14:textId="77777777" w:rsidR="005D5F46" w:rsidRDefault="00622542" w:rsidP="005D5F46">
      <w:pPr>
        <w:pStyle w:val="ListParagraph"/>
        <w:numPr>
          <w:ilvl w:val="2"/>
          <w:numId w:val="18"/>
        </w:numPr>
        <w:spacing w:line="259" w:lineRule="auto"/>
        <w:ind w:hanging="447"/>
        <w:rPr>
          <w:rFonts w:asciiTheme="minorHAnsi" w:hAnsiTheme="minorHAnsi" w:cstheme="minorHAnsi"/>
        </w:rPr>
      </w:pPr>
      <w:r w:rsidRPr="005D5F46">
        <w:rPr>
          <w:rFonts w:asciiTheme="minorHAnsi" w:hAnsiTheme="minorHAnsi" w:cstheme="minorHAnsi"/>
        </w:rPr>
        <w:t>you have the consent of the person authorised to give it;</w:t>
      </w:r>
    </w:p>
    <w:p w14:paraId="2E633537" w14:textId="77777777" w:rsidR="005D5F46" w:rsidRDefault="00622542" w:rsidP="005D5F46">
      <w:pPr>
        <w:pStyle w:val="ListParagraph"/>
        <w:numPr>
          <w:ilvl w:val="2"/>
          <w:numId w:val="18"/>
        </w:numPr>
        <w:spacing w:line="259" w:lineRule="auto"/>
        <w:ind w:hanging="447"/>
        <w:rPr>
          <w:rFonts w:asciiTheme="minorHAnsi" w:hAnsiTheme="minorHAnsi" w:cstheme="minorHAnsi"/>
        </w:rPr>
      </w:pPr>
      <w:r w:rsidRPr="005D5F46">
        <w:rPr>
          <w:rFonts w:asciiTheme="minorHAnsi" w:hAnsiTheme="minorHAnsi" w:cstheme="minorHAnsi"/>
        </w:rPr>
        <w:t>you are required by law to do so;</w:t>
      </w:r>
    </w:p>
    <w:p w14:paraId="591B864F" w14:textId="77777777" w:rsidR="000E3100" w:rsidRDefault="00622542" w:rsidP="000E3100">
      <w:pPr>
        <w:pStyle w:val="ListParagraph"/>
        <w:numPr>
          <w:ilvl w:val="2"/>
          <w:numId w:val="18"/>
        </w:numPr>
        <w:spacing w:line="259" w:lineRule="auto"/>
        <w:ind w:hanging="447"/>
        <w:rPr>
          <w:rFonts w:asciiTheme="minorHAnsi" w:hAnsiTheme="minorHAnsi" w:cstheme="minorHAnsi"/>
        </w:rPr>
      </w:pPr>
      <w:r w:rsidRPr="005D5F46">
        <w:rPr>
          <w:rFonts w:asciiTheme="minorHAnsi" w:hAnsiTheme="minorHAnsi" w:cstheme="minorHAnsi"/>
        </w:rPr>
        <w:t>the disclosure is made to a third party for the purpose of obtaining professional advice provided that the third party agrees not to disclose the information to any other person; or</w:t>
      </w:r>
    </w:p>
    <w:p w14:paraId="2672D0F4" w14:textId="77777777" w:rsidR="000E3100" w:rsidRDefault="00622542" w:rsidP="000E3100">
      <w:pPr>
        <w:pStyle w:val="ListParagraph"/>
        <w:numPr>
          <w:ilvl w:val="2"/>
          <w:numId w:val="18"/>
        </w:numPr>
        <w:spacing w:line="259" w:lineRule="auto"/>
        <w:ind w:hanging="447"/>
        <w:rPr>
          <w:rFonts w:asciiTheme="minorHAnsi" w:hAnsiTheme="minorHAnsi" w:cstheme="minorHAnsi"/>
        </w:rPr>
      </w:pPr>
      <w:r w:rsidRPr="000E3100">
        <w:rPr>
          <w:rFonts w:asciiTheme="minorHAnsi" w:hAnsiTheme="minorHAnsi" w:cstheme="minorHAnsi"/>
        </w:rPr>
        <w:t>the disclosure is</w:t>
      </w:r>
      <w:r w:rsidR="000E3100">
        <w:rPr>
          <w:rFonts w:asciiTheme="minorHAnsi" w:hAnsiTheme="minorHAnsi" w:cstheme="minorHAnsi"/>
        </w:rPr>
        <w:t>:</w:t>
      </w:r>
    </w:p>
    <w:p w14:paraId="3A2E514B" w14:textId="77777777" w:rsidR="000E3100" w:rsidRDefault="00622542" w:rsidP="000E3100">
      <w:pPr>
        <w:pStyle w:val="ListParagraph"/>
        <w:numPr>
          <w:ilvl w:val="3"/>
          <w:numId w:val="18"/>
        </w:numPr>
        <w:spacing w:line="259" w:lineRule="auto"/>
        <w:ind w:hanging="382"/>
        <w:rPr>
          <w:rFonts w:asciiTheme="minorHAnsi" w:hAnsiTheme="minorHAnsi" w:cstheme="minorHAnsi"/>
        </w:rPr>
      </w:pPr>
      <w:r w:rsidRPr="000E3100">
        <w:rPr>
          <w:rFonts w:asciiTheme="minorHAnsi" w:hAnsiTheme="minorHAnsi" w:cstheme="minorHAnsi"/>
        </w:rPr>
        <w:t>reasonable and in the public interest; an</w:t>
      </w:r>
      <w:r w:rsidR="000E3100">
        <w:rPr>
          <w:rFonts w:asciiTheme="minorHAnsi" w:hAnsiTheme="minorHAnsi" w:cstheme="minorHAnsi"/>
        </w:rPr>
        <w:t>d</w:t>
      </w:r>
    </w:p>
    <w:p w14:paraId="5564632B" w14:textId="77777777" w:rsidR="000E3100" w:rsidRDefault="00622542" w:rsidP="000E3100">
      <w:pPr>
        <w:pStyle w:val="ListParagraph"/>
        <w:numPr>
          <w:ilvl w:val="3"/>
          <w:numId w:val="18"/>
        </w:numPr>
        <w:spacing w:line="259" w:lineRule="auto"/>
        <w:ind w:hanging="382"/>
        <w:rPr>
          <w:rFonts w:asciiTheme="minorHAnsi" w:hAnsiTheme="minorHAnsi" w:cstheme="minorHAnsi"/>
        </w:rPr>
      </w:pPr>
      <w:r w:rsidRPr="000E3100">
        <w:rPr>
          <w:rFonts w:asciiTheme="minorHAnsi" w:hAnsiTheme="minorHAnsi" w:cstheme="minorHAnsi"/>
        </w:rPr>
        <w:t>made in good faith and in compliance with the reasonable requirements of the authority; or</w:t>
      </w:r>
    </w:p>
    <w:p w14:paraId="18003618" w14:textId="77777777" w:rsidR="000E3100" w:rsidRDefault="00622542" w:rsidP="000E3100">
      <w:pPr>
        <w:pStyle w:val="ListParagraph"/>
        <w:numPr>
          <w:ilvl w:val="3"/>
          <w:numId w:val="18"/>
        </w:numPr>
        <w:spacing w:line="259" w:lineRule="auto"/>
        <w:ind w:hanging="382"/>
        <w:rPr>
          <w:rFonts w:asciiTheme="minorHAnsi" w:hAnsiTheme="minorHAnsi" w:cstheme="minorHAnsi"/>
        </w:rPr>
      </w:pPr>
      <w:r w:rsidRPr="000E3100">
        <w:rPr>
          <w:rFonts w:asciiTheme="minorHAnsi" w:hAnsiTheme="minorHAnsi" w:cstheme="minorHAnsi"/>
        </w:rPr>
        <w:t xml:space="preserve">prevent another person from gaining access to </w:t>
      </w:r>
      <w:r w:rsidR="00C40ACA" w:rsidRPr="000E3100">
        <w:rPr>
          <w:rFonts w:asciiTheme="minorHAnsi" w:hAnsiTheme="minorHAnsi" w:cstheme="minorHAnsi"/>
        </w:rPr>
        <w:t>i</w:t>
      </w:r>
      <w:r w:rsidRPr="000E3100">
        <w:rPr>
          <w:rFonts w:asciiTheme="minorHAnsi" w:hAnsiTheme="minorHAnsi" w:cstheme="minorHAnsi"/>
        </w:rPr>
        <w:t>nformation to which that person is entitled by law.</w:t>
      </w:r>
    </w:p>
    <w:p w14:paraId="453E69E5" w14:textId="77777777" w:rsidR="000E3100" w:rsidRDefault="00622542" w:rsidP="004025B2">
      <w:pPr>
        <w:pStyle w:val="ListParagraph"/>
        <w:numPr>
          <w:ilvl w:val="0"/>
          <w:numId w:val="18"/>
        </w:numPr>
        <w:spacing w:line="259" w:lineRule="auto"/>
        <w:rPr>
          <w:rFonts w:asciiTheme="minorHAnsi" w:hAnsiTheme="minorHAnsi" w:cstheme="minorHAnsi"/>
        </w:rPr>
      </w:pPr>
      <w:r w:rsidRPr="000E3100">
        <w:rPr>
          <w:rFonts w:asciiTheme="minorHAnsi" w:hAnsiTheme="minorHAnsi" w:cstheme="minorHAnsi"/>
        </w:rPr>
        <w:t>You must not conduct yourself in a manner which could reasonably be regarded as bringing your office or authority into disrepute.</w:t>
      </w:r>
    </w:p>
    <w:p w14:paraId="007A0833" w14:textId="77777777" w:rsidR="000E3100" w:rsidRDefault="00622542" w:rsidP="000E3100">
      <w:pPr>
        <w:pStyle w:val="ListParagraph"/>
        <w:numPr>
          <w:ilvl w:val="0"/>
          <w:numId w:val="18"/>
        </w:numPr>
        <w:spacing w:line="259" w:lineRule="auto"/>
        <w:rPr>
          <w:rFonts w:asciiTheme="minorHAnsi" w:hAnsiTheme="minorHAnsi" w:cstheme="minorHAnsi"/>
        </w:rPr>
      </w:pPr>
      <w:r w:rsidRPr="000E3100">
        <w:rPr>
          <w:rFonts w:asciiTheme="minorHAnsi" w:hAnsiTheme="minorHAnsi" w:cstheme="minorHAnsi"/>
        </w:rPr>
        <w:t>You</w:t>
      </w:r>
      <w:r w:rsidR="000E3100">
        <w:rPr>
          <w:rFonts w:asciiTheme="minorHAnsi" w:hAnsiTheme="minorHAnsi" w:cstheme="minorHAnsi"/>
        </w:rPr>
        <w:t>:</w:t>
      </w:r>
    </w:p>
    <w:p w14:paraId="164BBBAC" w14:textId="77777777" w:rsidR="000E3100" w:rsidRDefault="00622542" w:rsidP="000E3100">
      <w:pPr>
        <w:pStyle w:val="ListParagraph"/>
        <w:numPr>
          <w:ilvl w:val="1"/>
          <w:numId w:val="18"/>
        </w:numPr>
        <w:spacing w:line="259" w:lineRule="auto"/>
        <w:ind w:hanging="153"/>
        <w:rPr>
          <w:rFonts w:asciiTheme="minorHAnsi" w:hAnsiTheme="minorHAnsi" w:cstheme="minorHAnsi"/>
        </w:rPr>
      </w:pPr>
      <w:r w:rsidRPr="000E3100">
        <w:rPr>
          <w:rFonts w:asciiTheme="minorHAnsi" w:hAnsiTheme="minorHAnsi" w:cstheme="minorHAnsi"/>
        </w:rPr>
        <w:t xml:space="preserve">must not use or attempt to use your position as a </w:t>
      </w:r>
      <w:r w:rsidR="001C2547" w:rsidRPr="000E3100">
        <w:rPr>
          <w:rFonts w:asciiTheme="minorHAnsi" w:hAnsiTheme="minorHAnsi" w:cstheme="minorHAnsi"/>
        </w:rPr>
        <w:t>M</w:t>
      </w:r>
      <w:r w:rsidRPr="000E3100">
        <w:rPr>
          <w:rFonts w:asciiTheme="minorHAnsi" w:hAnsiTheme="minorHAnsi" w:cstheme="minorHAnsi"/>
        </w:rPr>
        <w:t>ember improperly to confer on or secure for yourself or any other person, an advantage or disadvantage;</w:t>
      </w:r>
    </w:p>
    <w:p w14:paraId="1925BECB" w14:textId="77777777" w:rsidR="000E3100" w:rsidRDefault="00622542" w:rsidP="000E3100">
      <w:pPr>
        <w:pStyle w:val="ListParagraph"/>
        <w:numPr>
          <w:ilvl w:val="1"/>
          <w:numId w:val="18"/>
        </w:numPr>
        <w:spacing w:line="259" w:lineRule="auto"/>
        <w:ind w:hanging="153"/>
        <w:rPr>
          <w:rFonts w:asciiTheme="minorHAnsi" w:hAnsiTheme="minorHAnsi" w:cstheme="minorHAnsi"/>
        </w:rPr>
      </w:pPr>
      <w:r w:rsidRPr="000E3100">
        <w:rPr>
          <w:rFonts w:asciiTheme="minorHAnsi" w:hAnsiTheme="minorHAnsi" w:cstheme="minorHAnsi"/>
        </w:rPr>
        <w:t>must, when using or authorising the use by others of the resources of your authority</w:t>
      </w:r>
      <w:r w:rsidR="000E3100">
        <w:rPr>
          <w:rFonts w:asciiTheme="minorHAnsi" w:hAnsiTheme="minorHAnsi" w:cstheme="minorHAnsi"/>
        </w:rPr>
        <w:t>:</w:t>
      </w:r>
    </w:p>
    <w:p w14:paraId="5BB70BF3" w14:textId="77777777" w:rsidR="000E3100" w:rsidRDefault="00622542" w:rsidP="000E3100">
      <w:pPr>
        <w:pStyle w:val="ListParagraph"/>
        <w:numPr>
          <w:ilvl w:val="2"/>
          <w:numId w:val="18"/>
        </w:numPr>
        <w:spacing w:line="259" w:lineRule="auto"/>
        <w:ind w:hanging="447"/>
        <w:rPr>
          <w:rFonts w:asciiTheme="minorHAnsi" w:hAnsiTheme="minorHAnsi" w:cstheme="minorHAnsi"/>
        </w:rPr>
      </w:pPr>
      <w:r w:rsidRPr="000E3100">
        <w:rPr>
          <w:rFonts w:asciiTheme="minorHAnsi" w:hAnsiTheme="minorHAnsi" w:cstheme="minorHAnsi"/>
        </w:rPr>
        <w:t>act in accordance with your authority’s reasonable requirements;</w:t>
      </w:r>
    </w:p>
    <w:p w14:paraId="7890BBE9" w14:textId="77777777" w:rsidR="000E3100" w:rsidRDefault="00622542" w:rsidP="000E3100">
      <w:pPr>
        <w:pStyle w:val="ListParagraph"/>
        <w:numPr>
          <w:ilvl w:val="2"/>
          <w:numId w:val="18"/>
        </w:numPr>
        <w:spacing w:line="259" w:lineRule="auto"/>
        <w:ind w:hanging="447"/>
        <w:rPr>
          <w:rFonts w:asciiTheme="minorHAnsi" w:hAnsiTheme="minorHAnsi" w:cstheme="minorHAnsi"/>
        </w:rPr>
      </w:pPr>
      <w:r w:rsidRPr="000E3100">
        <w:rPr>
          <w:rFonts w:asciiTheme="minorHAnsi" w:hAnsiTheme="minorHAnsi" w:cstheme="minorHAnsi"/>
        </w:rPr>
        <w:t>ensure that such resources are not used improperly for political purposes (includin</w:t>
      </w:r>
      <w:r w:rsidR="00EE6DAF" w:rsidRPr="000E3100">
        <w:rPr>
          <w:rFonts w:asciiTheme="minorHAnsi" w:hAnsiTheme="minorHAnsi" w:cstheme="minorHAnsi"/>
        </w:rPr>
        <w:t>g party political purposes);</w:t>
      </w:r>
    </w:p>
    <w:p w14:paraId="6CCCA03F" w14:textId="77777777" w:rsidR="000E3100" w:rsidRDefault="00622542" w:rsidP="000E3100">
      <w:pPr>
        <w:pStyle w:val="ListParagraph"/>
        <w:numPr>
          <w:ilvl w:val="1"/>
          <w:numId w:val="18"/>
        </w:numPr>
        <w:spacing w:line="259" w:lineRule="auto"/>
        <w:ind w:hanging="153"/>
        <w:rPr>
          <w:rFonts w:asciiTheme="minorHAnsi" w:hAnsiTheme="minorHAnsi" w:cstheme="minorHAnsi"/>
        </w:rPr>
      </w:pPr>
      <w:r w:rsidRPr="000E3100">
        <w:rPr>
          <w:rFonts w:asciiTheme="minorHAnsi" w:hAnsiTheme="minorHAnsi" w:cstheme="minorHAnsi"/>
        </w:rPr>
        <w:t>must have regard to any applicable Local Authority Code of Publicity made unde</w:t>
      </w:r>
      <w:r w:rsidR="00EE6DAF" w:rsidRPr="000E3100">
        <w:rPr>
          <w:rFonts w:asciiTheme="minorHAnsi" w:hAnsiTheme="minorHAnsi" w:cstheme="minorHAnsi"/>
        </w:rPr>
        <w:t xml:space="preserve">r the Local Government Act 1986; and </w:t>
      </w:r>
    </w:p>
    <w:p w14:paraId="4B34C53F" w14:textId="77777777" w:rsidR="000E3100" w:rsidRDefault="00EE6DAF" w:rsidP="000E3100">
      <w:pPr>
        <w:pStyle w:val="ListParagraph"/>
        <w:numPr>
          <w:ilvl w:val="1"/>
          <w:numId w:val="18"/>
        </w:numPr>
        <w:spacing w:line="259" w:lineRule="auto"/>
        <w:ind w:hanging="153"/>
        <w:rPr>
          <w:rFonts w:asciiTheme="minorHAnsi" w:hAnsiTheme="minorHAnsi" w:cstheme="minorHAnsi"/>
        </w:rPr>
      </w:pPr>
      <w:r w:rsidRPr="000E3100">
        <w:rPr>
          <w:rFonts w:asciiTheme="minorHAnsi" w:hAnsiTheme="minorHAnsi" w:cstheme="minorHAnsi"/>
        </w:rPr>
        <w:t>must comply with any request regarding the provision of information in relation to a complaint alleging a breach of the Code of Conduct and must comply with any formal standards investigation.</w:t>
      </w:r>
    </w:p>
    <w:p w14:paraId="69E19BDB" w14:textId="77777777" w:rsidR="000E3100" w:rsidRDefault="00622542" w:rsidP="000E3100">
      <w:pPr>
        <w:pStyle w:val="ListParagraph"/>
        <w:numPr>
          <w:ilvl w:val="0"/>
          <w:numId w:val="18"/>
        </w:numPr>
        <w:spacing w:line="259" w:lineRule="auto"/>
        <w:rPr>
          <w:rFonts w:asciiTheme="minorHAnsi" w:hAnsiTheme="minorHAnsi" w:cstheme="minorHAnsi"/>
        </w:rPr>
      </w:pPr>
      <w:r w:rsidRPr="000E3100">
        <w:rPr>
          <w:rFonts w:asciiTheme="minorHAnsi" w:hAnsiTheme="minorHAnsi" w:cstheme="minorHAnsi"/>
        </w:rPr>
        <w:t>When reaching decisions on any matters you must have regard to any relevant advice provided to you by</w:t>
      </w:r>
      <w:r w:rsidR="000E3100">
        <w:rPr>
          <w:rFonts w:asciiTheme="minorHAnsi" w:hAnsiTheme="minorHAnsi" w:cstheme="minorHAnsi"/>
        </w:rPr>
        <w:t>:</w:t>
      </w:r>
    </w:p>
    <w:p w14:paraId="340E46C9" w14:textId="05ACE3F1" w:rsidR="000E3100" w:rsidRDefault="00622542" w:rsidP="000E3100">
      <w:pPr>
        <w:pStyle w:val="ListParagraph"/>
        <w:numPr>
          <w:ilvl w:val="1"/>
          <w:numId w:val="18"/>
        </w:numPr>
        <w:spacing w:line="259" w:lineRule="auto"/>
        <w:ind w:hanging="153"/>
        <w:rPr>
          <w:rFonts w:asciiTheme="minorHAnsi" w:hAnsiTheme="minorHAnsi" w:cstheme="minorHAnsi"/>
        </w:rPr>
      </w:pPr>
      <w:r w:rsidRPr="000E3100">
        <w:rPr>
          <w:rFonts w:asciiTheme="minorHAnsi" w:hAnsiTheme="minorHAnsi" w:cstheme="minorHAnsi"/>
        </w:rPr>
        <w:t xml:space="preserve">your authority’s </w:t>
      </w:r>
      <w:r w:rsidR="00BE2740">
        <w:rPr>
          <w:rFonts w:asciiTheme="minorHAnsi" w:hAnsiTheme="minorHAnsi" w:cstheme="minorHAnsi"/>
        </w:rPr>
        <w:t>Responsible</w:t>
      </w:r>
      <w:r w:rsidRPr="000E3100">
        <w:rPr>
          <w:rFonts w:asciiTheme="minorHAnsi" w:hAnsiTheme="minorHAnsi" w:cstheme="minorHAnsi"/>
        </w:rPr>
        <w:t xml:space="preserve"> </w:t>
      </w:r>
      <w:r w:rsidR="001C2547" w:rsidRPr="000E3100">
        <w:rPr>
          <w:rFonts w:asciiTheme="minorHAnsi" w:hAnsiTheme="minorHAnsi" w:cstheme="minorHAnsi"/>
        </w:rPr>
        <w:t>F</w:t>
      </w:r>
      <w:r w:rsidRPr="000E3100">
        <w:rPr>
          <w:rFonts w:asciiTheme="minorHAnsi" w:hAnsiTheme="minorHAnsi" w:cstheme="minorHAnsi"/>
        </w:rPr>
        <w:t xml:space="preserve">inance </w:t>
      </w:r>
      <w:r w:rsidR="001C2547" w:rsidRPr="000E3100">
        <w:rPr>
          <w:rFonts w:asciiTheme="minorHAnsi" w:hAnsiTheme="minorHAnsi" w:cstheme="minorHAnsi"/>
        </w:rPr>
        <w:t>O</w:t>
      </w:r>
      <w:r w:rsidRPr="000E3100">
        <w:rPr>
          <w:rFonts w:asciiTheme="minorHAnsi" w:hAnsiTheme="minorHAnsi" w:cstheme="minorHAnsi"/>
        </w:rPr>
        <w:t>fficer; or</w:t>
      </w:r>
    </w:p>
    <w:p w14:paraId="1B6481CE" w14:textId="55161990" w:rsidR="000E3100" w:rsidRDefault="00622542" w:rsidP="004025B2">
      <w:pPr>
        <w:pStyle w:val="ListParagraph"/>
        <w:numPr>
          <w:ilvl w:val="1"/>
          <w:numId w:val="18"/>
        </w:numPr>
        <w:spacing w:line="259" w:lineRule="auto"/>
        <w:ind w:hanging="153"/>
        <w:rPr>
          <w:rFonts w:asciiTheme="minorHAnsi" w:hAnsiTheme="minorHAnsi" w:cstheme="minorHAnsi"/>
        </w:rPr>
      </w:pPr>
      <w:r w:rsidRPr="000E3100">
        <w:rPr>
          <w:rFonts w:asciiTheme="minorHAnsi" w:hAnsiTheme="minorHAnsi" w:cstheme="minorHAnsi"/>
        </w:rPr>
        <w:lastRenderedPageBreak/>
        <w:t xml:space="preserve">your authority’s </w:t>
      </w:r>
      <w:r w:rsidR="00BE2740">
        <w:rPr>
          <w:rFonts w:asciiTheme="minorHAnsi" w:hAnsiTheme="minorHAnsi" w:cstheme="minorHAnsi"/>
        </w:rPr>
        <w:t>Proper</w:t>
      </w:r>
      <w:r w:rsidRPr="000E3100">
        <w:rPr>
          <w:rFonts w:asciiTheme="minorHAnsi" w:hAnsiTheme="minorHAnsi" w:cstheme="minorHAnsi"/>
        </w:rPr>
        <w:t xml:space="preserve"> </w:t>
      </w:r>
      <w:r w:rsidR="001C2547" w:rsidRPr="000E3100">
        <w:rPr>
          <w:rFonts w:asciiTheme="minorHAnsi" w:hAnsiTheme="minorHAnsi" w:cstheme="minorHAnsi"/>
        </w:rPr>
        <w:t>O</w:t>
      </w:r>
      <w:r w:rsidRPr="000E3100">
        <w:rPr>
          <w:rFonts w:asciiTheme="minorHAnsi" w:hAnsiTheme="minorHAnsi" w:cstheme="minorHAnsi"/>
        </w:rPr>
        <w:t>fficer</w:t>
      </w:r>
      <w:r w:rsidR="009A2AC7">
        <w:rPr>
          <w:rFonts w:asciiTheme="minorHAnsi" w:hAnsiTheme="minorHAnsi" w:cstheme="minorHAnsi"/>
        </w:rPr>
        <w:t xml:space="preserve"> and or Monitoring Officer</w:t>
      </w:r>
      <w:r w:rsidRPr="000E3100">
        <w:rPr>
          <w:rFonts w:asciiTheme="minorHAnsi" w:hAnsiTheme="minorHAnsi" w:cstheme="minorHAnsi"/>
        </w:rPr>
        <w:t>,</w:t>
      </w:r>
    </w:p>
    <w:p w14:paraId="7B6EE569" w14:textId="77777777" w:rsidR="00775841" w:rsidRPr="00775841" w:rsidRDefault="00622542" w:rsidP="009A2AC7">
      <w:pPr>
        <w:spacing w:line="259" w:lineRule="auto"/>
        <w:ind w:firstLine="360"/>
        <w:rPr>
          <w:rFonts w:asciiTheme="minorHAnsi" w:hAnsiTheme="minorHAnsi" w:cstheme="minorHAnsi"/>
        </w:rPr>
      </w:pPr>
      <w:r w:rsidRPr="00775841">
        <w:rPr>
          <w:rFonts w:asciiTheme="minorHAnsi" w:hAnsiTheme="minorHAnsi" w:cstheme="minorHAnsi"/>
        </w:rPr>
        <w:t>where that officer is acting pursuant to his or her statutory duties.</w:t>
      </w:r>
    </w:p>
    <w:p w14:paraId="669AA03D" w14:textId="77777777" w:rsidR="00775841" w:rsidRDefault="00622542" w:rsidP="004025B2">
      <w:pPr>
        <w:pStyle w:val="ListParagraph"/>
        <w:numPr>
          <w:ilvl w:val="0"/>
          <w:numId w:val="18"/>
        </w:numPr>
        <w:spacing w:line="259" w:lineRule="auto"/>
        <w:rPr>
          <w:rFonts w:asciiTheme="minorHAnsi" w:hAnsiTheme="minorHAnsi" w:cstheme="minorHAnsi"/>
        </w:rPr>
      </w:pPr>
      <w:r w:rsidRPr="00775841">
        <w:rPr>
          <w:rFonts w:asciiTheme="minorHAnsi" w:hAnsiTheme="minorHAnsi" w:cstheme="minorHAnsi"/>
        </w:rPr>
        <w:t>You must give reasons for all decisions in accordance with any statutory requirements and any reasonable additional requirements imposed by your authority</w:t>
      </w:r>
      <w:r w:rsidR="00775841">
        <w:rPr>
          <w:rFonts w:asciiTheme="minorHAnsi" w:hAnsiTheme="minorHAnsi" w:cstheme="minorHAnsi"/>
        </w:rPr>
        <w:t>.</w:t>
      </w:r>
    </w:p>
    <w:p w14:paraId="4203C3D0" w14:textId="77777777" w:rsidR="00775841" w:rsidRPr="006440AA" w:rsidRDefault="00BF477E" w:rsidP="00775841">
      <w:pPr>
        <w:pStyle w:val="Heading1"/>
        <w:rPr>
          <w:b/>
          <w:bCs/>
        </w:rPr>
      </w:pPr>
      <w:bookmarkStart w:id="4" w:name="_Toc60228821"/>
      <w:r w:rsidRPr="006440AA">
        <w:rPr>
          <w:b/>
          <w:bCs/>
        </w:rPr>
        <w:t>PART 2</w:t>
      </w:r>
      <w:r w:rsidR="00176239" w:rsidRPr="006440AA">
        <w:rPr>
          <w:b/>
          <w:bCs/>
        </w:rPr>
        <w:t xml:space="preserve"> – </w:t>
      </w:r>
      <w:r w:rsidR="00622542" w:rsidRPr="006440AA">
        <w:rPr>
          <w:b/>
          <w:bCs/>
          <w:caps/>
        </w:rPr>
        <w:t>Interests</w:t>
      </w:r>
      <w:bookmarkEnd w:id="4"/>
    </w:p>
    <w:p w14:paraId="13FC07D3" w14:textId="77777777" w:rsidR="00775841" w:rsidRPr="00775841" w:rsidRDefault="00622542" w:rsidP="00775841">
      <w:pPr>
        <w:pStyle w:val="Heading1"/>
      </w:pPr>
      <w:bookmarkStart w:id="5" w:name="_Toc60228822"/>
      <w:r w:rsidRPr="00775841">
        <w:t>Personal Interests</w:t>
      </w:r>
      <w:bookmarkEnd w:id="5"/>
    </w:p>
    <w:p w14:paraId="5E9B27F7" w14:textId="44DD17B6" w:rsidR="00112370" w:rsidRDefault="00622542" w:rsidP="004025B2">
      <w:pPr>
        <w:pStyle w:val="ListParagraph"/>
        <w:numPr>
          <w:ilvl w:val="0"/>
          <w:numId w:val="18"/>
        </w:numPr>
        <w:spacing w:line="259" w:lineRule="auto"/>
        <w:rPr>
          <w:rFonts w:asciiTheme="minorHAnsi" w:hAnsiTheme="minorHAnsi" w:cstheme="minorHAnsi"/>
        </w:rPr>
      </w:pPr>
      <w:r w:rsidRPr="00775841">
        <w:rPr>
          <w:rFonts w:asciiTheme="minorHAnsi" w:hAnsiTheme="minorHAnsi" w:cstheme="minorHAnsi"/>
        </w:rPr>
        <w:t>The interests described in paragraph</w:t>
      </w:r>
      <w:r w:rsidR="00394B14">
        <w:rPr>
          <w:rFonts w:asciiTheme="minorHAnsi" w:hAnsiTheme="minorHAnsi" w:cstheme="minorHAnsi"/>
        </w:rPr>
        <w:t xml:space="preserve"> 19</w:t>
      </w:r>
      <w:r w:rsidRPr="00775841">
        <w:rPr>
          <w:rFonts w:asciiTheme="minorHAnsi" w:hAnsiTheme="minorHAnsi" w:cstheme="minorHAnsi"/>
        </w:rPr>
        <w:t xml:space="preserve"> are your personal interests and the interests in paragraph </w:t>
      </w:r>
      <w:r w:rsidR="004C7136">
        <w:rPr>
          <w:rFonts w:asciiTheme="minorHAnsi" w:hAnsiTheme="minorHAnsi" w:cstheme="minorHAnsi"/>
        </w:rPr>
        <w:t>21</w:t>
      </w:r>
      <w:r w:rsidRPr="00775841">
        <w:rPr>
          <w:rFonts w:asciiTheme="minorHAnsi" w:hAnsiTheme="minorHAnsi" w:cstheme="minorHAnsi"/>
        </w:rPr>
        <w:t xml:space="preserve"> are your pecuniary interests which are disclosable pecuniary interests as defined by section 30 of the Localism Act 2011.</w:t>
      </w:r>
    </w:p>
    <w:p w14:paraId="54BF8B3D" w14:textId="77777777" w:rsidR="00B901F6" w:rsidRDefault="00622542" w:rsidP="00B901F6">
      <w:pPr>
        <w:pStyle w:val="ListParagraph"/>
        <w:numPr>
          <w:ilvl w:val="0"/>
          <w:numId w:val="18"/>
        </w:numPr>
        <w:spacing w:line="259" w:lineRule="auto"/>
        <w:rPr>
          <w:rFonts w:asciiTheme="minorHAnsi" w:hAnsiTheme="minorHAnsi" w:cstheme="minorHAnsi"/>
        </w:rPr>
      </w:pPr>
      <w:r w:rsidRPr="00112370">
        <w:rPr>
          <w:rFonts w:asciiTheme="minorHAnsi" w:hAnsiTheme="minorHAnsi" w:cstheme="minorHAnsi"/>
        </w:rPr>
        <w:t>If you fail to observe Parts 2 and 3 of the Code in relation to your personal interests</w:t>
      </w:r>
      <w:r w:rsidR="00112370">
        <w:rPr>
          <w:rFonts w:asciiTheme="minorHAnsi" w:hAnsiTheme="minorHAnsi" w:cstheme="minorHAnsi"/>
        </w:rPr>
        <w:t>:</w:t>
      </w:r>
    </w:p>
    <w:p w14:paraId="69ECAB0D" w14:textId="57763A19" w:rsidR="00B901F6" w:rsidRDefault="00622542" w:rsidP="00B901F6">
      <w:pPr>
        <w:pStyle w:val="ListParagraph"/>
        <w:numPr>
          <w:ilvl w:val="1"/>
          <w:numId w:val="18"/>
        </w:numPr>
        <w:spacing w:line="259" w:lineRule="auto"/>
        <w:ind w:hanging="153"/>
        <w:rPr>
          <w:rFonts w:asciiTheme="minorHAnsi" w:hAnsiTheme="minorHAnsi" w:cstheme="minorHAnsi"/>
        </w:rPr>
      </w:pPr>
      <w:r w:rsidRPr="00B901F6">
        <w:rPr>
          <w:rFonts w:asciiTheme="minorHAnsi" w:hAnsiTheme="minorHAnsi" w:cstheme="minorHAnsi"/>
        </w:rPr>
        <w:t>the authority may deal with the matter as mentioned in paragraph</w:t>
      </w:r>
      <w:r w:rsidR="00260063" w:rsidRPr="00B901F6">
        <w:rPr>
          <w:rFonts w:asciiTheme="minorHAnsi" w:hAnsiTheme="minorHAnsi" w:cstheme="minorHAnsi"/>
        </w:rPr>
        <w:t xml:space="preserve"> </w:t>
      </w:r>
      <w:r w:rsidR="008F6301">
        <w:rPr>
          <w:rFonts w:asciiTheme="minorHAnsi" w:hAnsiTheme="minorHAnsi" w:cstheme="minorHAnsi"/>
        </w:rPr>
        <w:t>5</w:t>
      </w:r>
      <w:r w:rsidRPr="00B901F6">
        <w:rPr>
          <w:rFonts w:asciiTheme="minorHAnsi" w:hAnsiTheme="minorHAnsi" w:cstheme="minorHAnsi"/>
        </w:rPr>
        <w:t xml:space="preserve">. </w:t>
      </w:r>
    </w:p>
    <w:p w14:paraId="4DE6DA32" w14:textId="06F36AE1" w:rsidR="00B901F6" w:rsidRDefault="00622542" w:rsidP="00B901F6">
      <w:pPr>
        <w:pStyle w:val="ListParagraph"/>
        <w:numPr>
          <w:ilvl w:val="1"/>
          <w:numId w:val="18"/>
        </w:numPr>
        <w:spacing w:line="259" w:lineRule="auto"/>
        <w:ind w:hanging="153"/>
        <w:rPr>
          <w:rFonts w:asciiTheme="minorHAnsi" w:hAnsiTheme="minorHAnsi" w:cstheme="minorHAnsi"/>
        </w:rPr>
      </w:pPr>
      <w:r w:rsidRPr="00B901F6">
        <w:rPr>
          <w:rFonts w:asciiTheme="minorHAnsi" w:hAnsiTheme="minorHAnsi" w:cstheme="minorHAnsi"/>
        </w:rPr>
        <w:t xml:space="preserve">if the failure is related to a disclosable pecuniary interest, you may also become subject to criminal proceedings as mentioned in paragraph </w:t>
      </w:r>
      <w:r w:rsidR="00052E9D">
        <w:rPr>
          <w:rFonts w:asciiTheme="minorHAnsi" w:hAnsiTheme="minorHAnsi" w:cstheme="minorHAnsi"/>
        </w:rPr>
        <w:t>4</w:t>
      </w:r>
      <w:r w:rsidRPr="00B901F6">
        <w:rPr>
          <w:rFonts w:asciiTheme="minorHAnsi" w:hAnsiTheme="minorHAnsi" w:cstheme="minorHAnsi"/>
        </w:rPr>
        <w:t>.</w:t>
      </w:r>
    </w:p>
    <w:p w14:paraId="3B9EFC6C" w14:textId="77777777" w:rsidR="00B901F6" w:rsidRDefault="00622542" w:rsidP="00B901F6">
      <w:pPr>
        <w:pStyle w:val="ListParagraph"/>
        <w:numPr>
          <w:ilvl w:val="0"/>
          <w:numId w:val="18"/>
        </w:numPr>
        <w:spacing w:line="259" w:lineRule="auto"/>
        <w:rPr>
          <w:rFonts w:asciiTheme="minorHAnsi" w:hAnsiTheme="minorHAnsi" w:cstheme="minorHAnsi"/>
        </w:rPr>
      </w:pPr>
      <w:r w:rsidRPr="00B901F6">
        <w:rPr>
          <w:rFonts w:asciiTheme="minorHAnsi" w:hAnsiTheme="minorHAnsi" w:cstheme="minorHAnsi"/>
        </w:rPr>
        <w:t>You have a personal interest in any business of your authority where either</w:t>
      </w:r>
      <w:r w:rsidR="00B901F6">
        <w:rPr>
          <w:rFonts w:asciiTheme="minorHAnsi" w:hAnsiTheme="minorHAnsi" w:cstheme="minorHAnsi"/>
        </w:rPr>
        <w:t>:</w:t>
      </w:r>
    </w:p>
    <w:p w14:paraId="62F62B29" w14:textId="77777777" w:rsidR="00B901F6" w:rsidRDefault="00622542" w:rsidP="00B901F6">
      <w:pPr>
        <w:pStyle w:val="ListParagraph"/>
        <w:numPr>
          <w:ilvl w:val="1"/>
          <w:numId w:val="18"/>
        </w:numPr>
        <w:spacing w:line="259" w:lineRule="auto"/>
        <w:ind w:hanging="153"/>
        <w:rPr>
          <w:rFonts w:asciiTheme="minorHAnsi" w:hAnsiTheme="minorHAnsi" w:cstheme="minorHAnsi"/>
        </w:rPr>
      </w:pPr>
      <w:r w:rsidRPr="00B901F6">
        <w:rPr>
          <w:rFonts w:asciiTheme="minorHAnsi" w:hAnsiTheme="minorHAnsi" w:cstheme="minorHAnsi"/>
        </w:rPr>
        <w:t>it relates to or is likely to affect</w:t>
      </w:r>
      <w:r w:rsidR="00B901F6">
        <w:rPr>
          <w:rFonts w:asciiTheme="minorHAnsi" w:hAnsiTheme="minorHAnsi" w:cstheme="minorHAnsi"/>
        </w:rPr>
        <w:t>:</w:t>
      </w:r>
    </w:p>
    <w:p w14:paraId="4A6DCFDC" w14:textId="18C18658" w:rsidR="00B901F6" w:rsidRDefault="00622542" w:rsidP="00B901F6">
      <w:pPr>
        <w:pStyle w:val="ListParagraph"/>
        <w:numPr>
          <w:ilvl w:val="2"/>
          <w:numId w:val="18"/>
        </w:numPr>
        <w:spacing w:line="259" w:lineRule="auto"/>
        <w:ind w:hanging="447"/>
        <w:rPr>
          <w:rFonts w:asciiTheme="minorHAnsi" w:hAnsiTheme="minorHAnsi" w:cstheme="minorHAnsi"/>
        </w:rPr>
      </w:pPr>
      <w:r w:rsidRPr="00B901F6">
        <w:rPr>
          <w:rFonts w:asciiTheme="minorHAnsi" w:hAnsiTheme="minorHAnsi" w:cstheme="minorHAnsi"/>
        </w:rPr>
        <w:t>any body of which you are a member or in the position of</w:t>
      </w:r>
      <w:r w:rsidR="00D93E4C">
        <w:rPr>
          <w:rFonts w:asciiTheme="minorHAnsi" w:hAnsiTheme="minorHAnsi" w:cstheme="minorHAnsi"/>
        </w:rPr>
        <w:t xml:space="preserve"> </w:t>
      </w:r>
      <w:r w:rsidRPr="00B901F6">
        <w:rPr>
          <w:rFonts w:asciiTheme="minorHAnsi" w:hAnsiTheme="minorHAnsi" w:cstheme="minorHAnsi"/>
        </w:rPr>
        <w:t>general control or management and to which you are appointed or nominated by the authority;</w:t>
      </w:r>
    </w:p>
    <w:p w14:paraId="42643305" w14:textId="77777777" w:rsidR="00D93E4C" w:rsidRDefault="00622542" w:rsidP="00D93E4C">
      <w:pPr>
        <w:pStyle w:val="ListParagraph"/>
        <w:numPr>
          <w:ilvl w:val="2"/>
          <w:numId w:val="18"/>
        </w:numPr>
        <w:spacing w:line="259" w:lineRule="auto"/>
        <w:ind w:hanging="447"/>
        <w:rPr>
          <w:rFonts w:asciiTheme="minorHAnsi" w:hAnsiTheme="minorHAnsi" w:cstheme="minorHAnsi"/>
        </w:rPr>
      </w:pPr>
      <w:r w:rsidRPr="00B901F6">
        <w:rPr>
          <w:rFonts w:asciiTheme="minorHAnsi" w:hAnsiTheme="minorHAnsi" w:cstheme="minorHAnsi"/>
        </w:rPr>
        <w:t>any body</w:t>
      </w:r>
      <w:r w:rsidR="00D93E4C">
        <w:rPr>
          <w:rFonts w:asciiTheme="minorHAnsi" w:hAnsiTheme="minorHAnsi" w:cstheme="minorHAnsi"/>
        </w:rPr>
        <w:t>:</w:t>
      </w:r>
    </w:p>
    <w:p w14:paraId="4B1C7B6B" w14:textId="77777777" w:rsidR="00D93E4C" w:rsidRDefault="00622542" w:rsidP="00D93E4C">
      <w:pPr>
        <w:pStyle w:val="ListParagraph"/>
        <w:numPr>
          <w:ilvl w:val="3"/>
          <w:numId w:val="18"/>
        </w:numPr>
        <w:spacing w:line="259" w:lineRule="auto"/>
        <w:ind w:hanging="382"/>
        <w:rPr>
          <w:rFonts w:asciiTheme="minorHAnsi" w:hAnsiTheme="minorHAnsi" w:cstheme="minorHAnsi"/>
        </w:rPr>
      </w:pPr>
      <w:r w:rsidRPr="00D93E4C">
        <w:rPr>
          <w:rFonts w:asciiTheme="minorHAnsi" w:hAnsiTheme="minorHAnsi" w:cstheme="minorHAnsi"/>
        </w:rPr>
        <w:t>exercising functions of a public nature</w:t>
      </w:r>
      <w:r w:rsidR="00D93E4C">
        <w:rPr>
          <w:rFonts w:asciiTheme="minorHAnsi" w:hAnsiTheme="minorHAnsi" w:cstheme="minorHAnsi"/>
        </w:rPr>
        <w:t>;</w:t>
      </w:r>
    </w:p>
    <w:p w14:paraId="0E51A69A" w14:textId="77777777" w:rsidR="00D93E4C" w:rsidRDefault="00622542" w:rsidP="00D93E4C">
      <w:pPr>
        <w:pStyle w:val="ListParagraph"/>
        <w:numPr>
          <w:ilvl w:val="3"/>
          <w:numId w:val="18"/>
        </w:numPr>
        <w:spacing w:line="259" w:lineRule="auto"/>
        <w:ind w:hanging="382"/>
        <w:rPr>
          <w:rFonts w:asciiTheme="minorHAnsi" w:hAnsiTheme="minorHAnsi" w:cstheme="minorHAnsi"/>
        </w:rPr>
      </w:pPr>
      <w:r w:rsidRPr="00D93E4C">
        <w:rPr>
          <w:rFonts w:asciiTheme="minorHAnsi" w:hAnsiTheme="minorHAnsi" w:cstheme="minorHAnsi"/>
        </w:rPr>
        <w:t>directed to charitable purposes; or</w:t>
      </w:r>
    </w:p>
    <w:p w14:paraId="161F8396" w14:textId="77777777" w:rsidR="00D620CA" w:rsidRDefault="00622542" w:rsidP="00D620CA">
      <w:pPr>
        <w:pStyle w:val="ListParagraph"/>
        <w:numPr>
          <w:ilvl w:val="3"/>
          <w:numId w:val="18"/>
        </w:numPr>
        <w:spacing w:line="259" w:lineRule="auto"/>
        <w:ind w:hanging="382"/>
        <w:rPr>
          <w:rFonts w:asciiTheme="minorHAnsi" w:hAnsiTheme="minorHAnsi" w:cstheme="minorHAnsi"/>
        </w:rPr>
      </w:pPr>
      <w:r w:rsidRPr="00D93E4C">
        <w:rPr>
          <w:rFonts w:asciiTheme="minorHAnsi" w:hAnsiTheme="minorHAnsi" w:cstheme="minorHAnsi"/>
        </w:rPr>
        <w:t>one of whose principal purposes includes the influence of public opinion or policy (including any political party or trade union),</w:t>
      </w:r>
    </w:p>
    <w:p w14:paraId="4F10F9C3" w14:textId="77777777" w:rsidR="00D620CA" w:rsidRDefault="00622542" w:rsidP="00D620CA">
      <w:pPr>
        <w:pStyle w:val="ListParagraph"/>
        <w:numPr>
          <w:ilvl w:val="3"/>
          <w:numId w:val="18"/>
        </w:numPr>
        <w:spacing w:line="259" w:lineRule="auto"/>
        <w:ind w:hanging="382"/>
        <w:rPr>
          <w:rFonts w:asciiTheme="minorHAnsi" w:hAnsiTheme="minorHAnsi" w:cstheme="minorHAnsi"/>
        </w:rPr>
      </w:pPr>
      <w:r w:rsidRPr="00D620CA">
        <w:rPr>
          <w:rFonts w:asciiTheme="minorHAnsi" w:hAnsiTheme="minorHAnsi" w:cstheme="minorHAnsi"/>
        </w:rPr>
        <w:t>of which you are a member or are in a position of general control or management;</w:t>
      </w:r>
    </w:p>
    <w:p w14:paraId="0B629608"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any employment or business carried on by you;</w:t>
      </w:r>
    </w:p>
    <w:p w14:paraId="51E073A2"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any person or body who employs or has appointed you;</w:t>
      </w:r>
    </w:p>
    <w:p w14:paraId="476BC7DF"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any person or body, other than a relevant authority who has made a payment to you in respect of your election or any expenses incurred by you in carrying out your duties;</w:t>
      </w:r>
    </w:p>
    <w:p w14:paraId="2BC8137D"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any person or body who has a place of business or land in your authority’s area, and in whom you have a beneficial interest in a class of securities of that person or body that exceeds the nominal value of £25,000 or one hundredth of the total issued share capital (whichever is the lower);</w:t>
      </w:r>
    </w:p>
    <w:p w14:paraId="68333767" w14:textId="42B84DA4"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 xml:space="preserve">any contract for goods, services or works made between your authority and you or a firm in which you are a partner, a company of which you are a remunerated director, or a person or body of a description specified in paragraph </w:t>
      </w:r>
      <w:r w:rsidR="00897160">
        <w:rPr>
          <w:rFonts w:asciiTheme="minorHAnsi" w:hAnsiTheme="minorHAnsi" w:cstheme="minorHAnsi"/>
        </w:rPr>
        <w:t>19.e.</w:t>
      </w:r>
      <w:r w:rsidRPr="00D620CA">
        <w:rPr>
          <w:rFonts w:asciiTheme="minorHAnsi" w:hAnsiTheme="minorHAnsi" w:cstheme="minorHAnsi"/>
        </w:rPr>
        <w:t>;</w:t>
      </w:r>
    </w:p>
    <w:p w14:paraId="7C89E9CA"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the interest of any person from whom you have received</w:t>
      </w:r>
      <w:r w:rsidR="00FB63E3" w:rsidRPr="00D620CA">
        <w:rPr>
          <w:rFonts w:asciiTheme="minorHAnsi" w:hAnsiTheme="minorHAnsi" w:cstheme="minorHAnsi"/>
        </w:rPr>
        <w:t xml:space="preserve"> </w:t>
      </w:r>
      <w:r w:rsidRPr="00D620CA">
        <w:rPr>
          <w:rFonts w:asciiTheme="minorHAnsi" w:hAnsiTheme="minorHAnsi" w:cstheme="minorHAnsi"/>
        </w:rPr>
        <w:t>a gift</w:t>
      </w:r>
      <w:r w:rsidR="007F6791" w:rsidRPr="00D620CA">
        <w:rPr>
          <w:rFonts w:asciiTheme="minorHAnsi" w:hAnsiTheme="minorHAnsi" w:cstheme="minorHAnsi"/>
        </w:rPr>
        <w:t xml:space="preserve"> </w:t>
      </w:r>
      <w:r w:rsidRPr="00D620CA">
        <w:rPr>
          <w:rFonts w:asciiTheme="minorHAnsi" w:hAnsiTheme="minorHAnsi" w:cstheme="minorHAnsi"/>
        </w:rPr>
        <w:t>or hospitality with an estimated value of at least £50;</w:t>
      </w:r>
    </w:p>
    <w:p w14:paraId="46070124"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any land in your authority’s area in which you have a beneficial interest;</w:t>
      </w:r>
    </w:p>
    <w:p w14:paraId="0E697AE8" w14:textId="527B28DA"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 xml:space="preserve">any land where the landlord is your authority and you are, or a firm in which you are a partner, a company of which you are a remunerated director, or a person or body of the description specified in paragraph </w:t>
      </w:r>
      <w:r w:rsidR="00897160">
        <w:rPr>
          <w:rFonts w:asciiTheme="minorHAnsi" w:hAnsiTheme="minorHAnsi" w:cstheme="minorHAnsi"/>
        </w:rPr>
        <w:t>19.e.</w:t>
      </w:r>
      <w:r w:rsidRPr="00D620CA">
        <w:rPr>
          <w:rFonts w:asciiTheme="minorHAnsi" w:hAnsiTheme="minorHAnsi" w:cstheme="minorHAnsi"/>
        </w:rPr>
        <w:t xml:space="preserve"> is, the tenant;</w:t>
      </w:r>
    </w:p>
    <w:p w14:paraId="61474EF0" w14:textId="77777777" w:rsidR="00D620CA" w:rsidRDefault="00D620CA" w:rsidP="00D620CA">
      <w:pPr>
        <w:pStyle w:val="ListParagraph"/>
        <w:numPr>
          <w:ilvl w:val="1"/>
          <w:numId w:val="18"/>
        </w:numPr>
        <w:spacing w:line="259" w:lineRule="auto"/>
        <w:ind w:hanging="153"/>
        <w:rPr>
          <w:rFonts w:asciiTheme="minorHAnsi" w:hAnsiTheme="minorHAnsi" w:cstheme="minorHAnsi"/>
        </w:rPr>
      </w:pPr>
      <w:r>
        <w:rPr>
          <w:rFonts w:asciiTheme="minorHAnsi" w:hAnsiTheme="minorHAnsi" w:cstheme="minorHAnsi"/>
        </w:rPr>
        <w:t xml:space="preserve">a </w:t>
      </w:r>
      <w:r w:rsidR="00622542" w:rsidRPr="00D620CA">
        <w:rPr>
          <w:rFonts w:asciiTheme="minorHAnsi" w:hAnsiTheme="minorHAnsi" w:cstheme="minorHAnsi"/>
        </w:rPr>
        <w:t xml:space="preserve">decision in relation to that business might reasonably be regarded as affecting your well-being or financial position or the well-being or financial position of a relevant person to a greater extent than the majority of (in the case of authorities with electoral divisions or </w:t>
      </w:r>
      <w:r w:rsidR="00622542" w:rsidRPr="00D620CA">
        <w:rPr>
          <w:rFonts w:asciiTheme="minorHAnsi" w:hAnsiTheme="minorHAnsi" w:cstheme="minorHAnsi"/>
        </w:rPr>
        <w:lastRenderedPageBreak/>
        <w:t xml:space="preserve">wards) other council tax payers, ratepayers or inhabitants of the electoral division or ward, as the case may be, affected by the decision;  </w:t>
      </w:r>
    </w:p>
    <w:p w14:paraId="715DD0F1" w14:textId="767F6E49" w:rsidR="00D620CA" w:rsidRDefault="00622542" w:rsidP="00D620CA">
      <w:pPr>
        <w:pStyle w:val="ListParagraph"/>
        <w:numPr>
          <w:ilvl w:val="0"/>
          <w:numId w:val="18"/>
        </w:numPr>
        <w:spacing w:line="259" w:lineRule="auto"/>
        <w:rPr>
          <w:rFonts w:asciiTheme="minorHAnsi" w:hAnsiTheme="minorHAnsi" w:cstheme="minorHAnsi"/>
        </w:rPr>
      </w:pPr>
      <w:r w:rsidRPr="00D620CA">
        <w:rPr>
          <w:rFonts w:asciiTheme="minorHAnsi" w:hAnsiTheme="minorHAnsi" w:cstheme="minorHAnsi"/>
        </w:rPr>
        <w:t xml:space="preserve">In sub-paragraph </w:t>
      </w:r>
      <w:r w:rsidR="005878A2">
        <w:rPr>
          <w:rFonts w:asciiTheme="minorHAnsi" w:hAnsiTheme="minorHAnsi" w:cstheme="minorHAnsi"/>
        </w:rPr>
        <w:t>19.j.</w:t>
      </w:r>
      <w:r w:rsidRPr="00D620CA">
        <w:rPr>
          <w:rFonts w:asciiTheme="minorHAnsi" w:hAnsiTheme="minorHAnsi" w:cstheme="minorHAnsi"/>
        </w:rPr>
        <w:t>, a relevant person is</w:t>
      </w:r>
      <w:r w:rsidR="00D620CA">
        <w:rPr>
          <w:rFonts w:asciiTheme="minorHAnsi" w:hAnsiTheme="minorHAnsi" w:cstheme="minorHAnsi"/>
        </w:rPr>
        <w:t>:</w:t>
      </w:r>
    </w:p>
    <w:p w14:paraId="3BE8644D"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 member of your family or a [close] friend; or</w:t>
      </w:r>
    </w:p>
    <w:p w14:paraId="0B72A31B"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any person or body who employs or has appointed such persons, any firm in which they are a partner, or any company of which they are directors;</w:t>
      </w:r>
    </w:p>
    <w:p w14:paraId="6DAA7A00" w14:textId="77777777"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any person or body in whom such persons have a beneficial interest in a class of securities exceeding the nominal value of £25,000; or</w:t>
      </w:r>
    </w:p>
    <w:p w14:paraId="2ED23502" w14:textId="580BA2E3" w:rsidR="00D620CA" w:rsidRDefault="00622542" w:rsidP="00D620CA">
      <w:pPr>
        <w:pStyle w:val="ListParagraph"/>
        <w:numPr>
          <w:ilvl w:val="1"/>
          <w:numId w:val="18"/>
        </w:numPr>
        <w:spacing w:line="259" w:lineRule="auto"/>
        <w:ind w:hanging="153"/>
        <w:rPr>
          <w:rFonts w:asciiTheme="minorHAnsi" w:hAnsiTheme="minorHAnsi" w:cstheme="minorHAnsi"/>
        </w:rPr>
      </w:pPr>
      <w:r w:rsidRPr="00D620CA">
        <w:rPr>
          <w:rFonts w:asciiTheme="minorHAnsi" w:hAnsiTheme="minorHAnsi" w:cstheme="minorHAnsi"/>
        </w:rPr>
        <w:t xml:space="preserve">any body of a type described in paragraph </w:t>
      </w:r>
      <w:r w:rsidR="00CF4903">
        <w:rPr>
          <w:rFonts w:asciiTheme="minorHAnsi" w:hAnsiTheme="minorHAnsi" w:cstheme="minorHAnsi"/>
        </w:rPr>
        <w:t>19.a</w:t>
      </w:r>
      <w:r w:rsidRPr="00D620CA">
        <w:rPr>
          <w:rFonts w:asciiTheme="minorHAnsi" w:hAnsiTheme="minorHAnsi" w:cstheme="minorHAnsi"/>
        </w:rPr>
        <w:t>.</w:t>
      </w:r>
    </w:p>
    <w:p w14:paraId="0A788850" w14:textId="1670B343" w:rsidR="00622542" w:rsidRPr="00D620CA" w:rsidRDefault="00622542" w:rsidP="00D620CA">
      <w:pPr>
        <w:pStyle w:val="ListParagraph"/>
        <w:numPr>
          <w:ilvl w:val="0"/>
          <w:numId w:val="18"/>
        </w:numPr>
        <w:spacing w:line="259" w:lineRule="auto"/>
        <w:rPr>
          <w:rFonts w:asciiTheme="minorHAnsi" w:hAnsiTheme="minorHAnsi" w:cstheme="minorHAnsi"/>
        </w:rPr>
      </w:pPr>
      <w:r w:rsidRPr="00D620CA">
        <w:rPr>
          <w:rFonts w:asciiTheme="minorHAnsi" w:hAnsiTheme="minorHAnsi" w:cstheme="minorHAnsi"/>
        </w:rPr>
        <w:t xml:space="preserve">Subject to paragraphs </w:t>
      </w:r>
      <w:r w:rsidR="00DC67F2">
        <w:rPr>
          <w:rFonts w:asciiTheme="minorHAnsi" w:hAnsiTheme="minorHAnsi" w:cstheme="minorHAnsi"/>
        </w:rPr>
        <w:t>22</w:t>
      </w:r>
      <w:r w:rsidRPr="00D620CA">
        <w:rPr>
          <w:rFonts w:asciiTheme="minorHAnsi" w:hAnsiTheme="minorHAnsi" w:cstheme="minorHAnsi"/>
        </w:rPr>
        <w:t xml:space="preserve"> and </w:t>
      </w:r>
      <w:r w:rsidR="00DC67F2">
        <w:rPr>
          <w:rFonts w:asciiTheme="minorHAnsi" w:hAnsiTheme="minorHAnsi" w:cstheme="minorHAnsi"/>
        </w:rPr>
        <w:t>23</w:t>
      </w:r>
      <w:r w:rsidRPr="00D620CA">
        <w:rPr>
          <w:rFonts w:asciiTheme="minorHAnsi" w:hAnsiTheme="minorHAnsi" w:cstheme="minorHAnsi"/>
        </w:rPr>
        <w:t>, you have a personal interest which is also a disclosable pecuniary interest as defined by section 30 of the Localism Act 2011 in any business of your authority which concerns any of the following for (i) you or (ii) your partner</w:t>
      </w:r>
      <w:r w:rsidR="00CD0D14">
        <w:rPr>
          <w:rFonts w:asciiTheme="minorHAnsi" w:hAnsiTheme="minorHAnsi" w:cstheme="minorHAnsi"/>
        </w:rPr>
        <w:t>:</w:t>
      </w:r>
    </w:p>
    <w:p w14:paraId="4D121C5C" w14:textId="77777777" w:rsidR="00622542" w:rsidRPr="004025B2" w:rsidRDefault="00622542" w:rsidP="004025B2">
      <w:pPr>
        <w:spacing w:line="259" w:lineRule="auto"/>
        <w:ind w:left="1440" w:hanging="720"/>
        <w:rPr>
          <w:rFonts w:asciiTheme="minorHAnsi" w:hAnsiTheme="minorHAnsi" w:cstheme="minorHAnsi"/>
        </w:rPr>
      </w:pPr>
    </w:p>
    <w:tbl>
      <w:tblPr>
        <w:tblW w:w="8930" w:type="dxa"/>
        <w:tblInd w:w="418"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2409"/>
        <w:gridCol w:w="6521"/>
      </w:tblGrid>
      <w:tr w:rsidR="00622542" w:rsidRPr="004025B2" w14:paraId="6C44C52E" w14:textId="77777777" w:rsidTr="00C95E8B">
        <w:trPr>
          <w:trHeight w:val="479"/>
        </w:trPr>
        <w:tc>
          <w:tcPr>
            <w:tcW w:w="2409" w:type="dxa"/>
            <w:tcBorders>
              <w:top w:val="single" w:sz="6" w:space="0" w:color="000000"/>
              <w:bottom w:val="single" w:sz="6" w:space="0" w:color="000000"/>
              <w:right w:val="single" w:sz="6" w:space="0" w:color="000000"/>
            </w:tcBorders>
            <w:shd w:val="clear" w:color="auto" w:fill="FFFFFF"/>
          </w:tcPr>
          <w:p w14:paraId="2E24CBA7" w14:textId="2367F35F" w:rsidR="00622542" w:rsidRPr="004025B2" w:rsidRDefault="00622542" w:rsidP="00C95E8B">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Employment, office, trade, profession or vocation </w:t>
            </w:r>
          </w:p>
        </w:tc>
        <w:tc>
          <w:tcPr>
            <w:tcW w:w="6521" w:type="dxa"/>
            <w:tcBorders>
              <w:top w:val="single" w:sz="6" w:space="0" w:color="000000"/>
              <w:left w:val="single" w:sz="6" w:space="0" w:color="000000"/>
              <w:bottom w:val="single" w:sz="6" w:space="0" w:color="000000"/>
            </w:tcBorders>
            <w:shd w:val="clear" w:color="auto" w:fill="FFFFFF"/>
          </w:tcPr>
          <w:p w14:paraId="54A580A3"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Any employment, office, trade, profession or vocation carried on for profit or gain. </w:t>
            </w:r>
          </w:p>
        </w:tc>
      </w:tr>
      <w:tr w:rsidR="00622542" w:rsidRPr="004025B2" w14:paraId="31E2D4CB" w14:textId="77777777" w:rsidTr="00C95E8B">
        <w:trPr>
          <w:trHeight w:val="1083"/>
        </w:trPr>
        <w:tc>
          <w:tcPr>
            <w:tcW w:w="2409" w:type="dxa"/>
            <w:tcBorders>
              <w:top w:val="single" w:sz="6" w:space="0" w:color="000000"/>
              <w:bottom w:val="single" w:sz="6" w:space="0" w:color="000000"/>
              <w:right w:val="single" w:sz="6" w:space="0" w:color="000000"/>
            </w:tcBorders>
            <w:shd w:val="clear" w:color="auto" w:fill="FFFFFF"/>
          </w:tcPr>
          <w:p w14:paraId="254D58FE"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Sponsorship </w:t>
            </w:r>
          </w:p>
        </w:tc>
        <w:tc>
          <w:tcPr>
            <w:tcW w:w="6521" w:type="dxa"/>
            <w:tcBorders>
              <w:top w:val="single" w:sz="6" w:space="0" w:color="000000"/>
              <w:left w:val="single" w:sz="6" w:space="0" w:color="000000"/>
              <w:bottom w:val="single" w:sz="6" w:space="0" w:color="000000"/>
            </w:tcBorders>
            <w:shd w:val="clear" w:color="auto" w:fill="FFFFFF"/>
          </w:tcPr>
          <w:p w14:paraId="235BD5AD"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Any payment or provision of any other financial benefit (other than from the relevant authority) made or provided within the relevant period in respect of any expenses incurred by you in carrying out duties as a member, or towards your election expenses. </w:t>
            </w:r>
          </w:p>
          <w:p w14:paraId="152119AE"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This includes any payment or financial benefit from a trade union within the meaning of the Trade Union and Labour Relations (Consolidation) Act 1992(</w:t>
            </w:r>
            <w:r w:rsidRPr="004025B2">
              <w:rPr>
                <w:rFonts w:asciiTheme="minorHAnsi" w:hAnsiTheme="minorHAnsi" w:cstheme="minorHAnsi"/>
                <w:bCs/>
                <w:color w:val="000000"/>
              </w:rPr>
              <w:t>1</w:t>
            </w:r>
            <w:r w:rsidRPr="004025B2">
              <w:rPr>
                <w:rFonts w:asciiTheme="minorHAnsi" w:hAnsiTheme="minorHAnsi" w:cstheme="minorHAnsi"/>
                <w:color w:val="000000"/>
              </w:rPr>
              <w:t xml:space="preserve">). </w:t>
            </w:r>
          </w:p>
        </w:tc>
      </w:tr>
      <w:tr w:rsidR="00622542" w:rsidRPr="004025B2" w14:paraId="22968B8D" w14:textId="77777777" w:rsidTr="00C95E8B">
        <w:trPr>
          <w:trHeight w:val="779"/>
        </w:trPr>
        <w:tc>
          <w:tcPr>
            <w:tcW w:w="2409" w:type="dxa"/>
            <w:tcBorders>
              <w:top w:val="single" w:sz="6" w:space="0" w:color="000000"/>
              <w:bottom w:val="single" w:sz="6" w:space="0" w:color="000000"/>
              <w:right w:val="single" w:sz="6" w:space="0" w:color="000000"/>
            </w:tcBorders>
            <w:shd w:val="clear" w:color="auto" w:fill="FFFFFF"/>
          </w:tcPr>
          <w:p w14:paraId="660A4C81"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Contracts </w:t>
            </w:r>
          </w:p>
        </w:tc>
        <w:tc>
          <w:tcPr>
            <w:tcW w:w="6521" w:type="dxa"/>
            <w:tcBorders>
              <w:top w:val="single" w:sz="6" w:space="0" w:color="000000"/>
              <w:left w:val="single" w:sz="6" w:space="0" w:color="000000"/>
              <w:bottom w:val="single" w:sz="6" w:space="0" w:color="000000"/>
            </w:tcBorders>
            <w:shd w:val="clear" w:color="auto" w:fill="FFFFFF"/>
          </w:tcPr>
          <w:p w14:paraId="3425EC1F"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Any contract which is made between you (or a body in which you have a beneficial interest) and the relevant authority— </w:t>
            </w:r>
          </w:p>
          <w:p w14:paraId="2DE03362"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 under which goods or services are to be provided or works are to be executed; and </w:t>
            </w:r>
          </w:p>
          <w:p w14:paraId="0D201371"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(b) which has not been fully discharged. </w:t>
            </w:r>
          </w:p>
        </w:tc>
      </w:tr>
      <w:tr w:rsidR="00622542" w:rsidRPr="004025B2" w14:paraId="25E0D8B7" w14:textId="77777777" w:rsidTr="00C95E8B">
        <w:trPr>
          <w:trHeight w:val="119"/>
        </w:trPr>
        <w:tc>
          <w:tcPr>
            <w:tcW w:w="2409" w:type="dxa"/>
            <w:tcBorders>
              <w:top w:val="single" w:sz="6" w:space="0" w:color="000000"/>
              <w:bottom w:val="single" w:sz="6" w:space="0" w:color="000000"/>
              <w:right w:val="single" w:sz="6" w:space="0" w:color="000000"/>
            </w:tcBorders>
            <w:shd w:val="clear" w:color="auto" w:fill="FFFFFF"/>
          </w:tcPr>
          <w:p w14:paraId="04746E3A"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Land </w:t>
            </w:r>
          </w:p>
        </w:tc>
        <w:tc>
          <w:tcPr>
            <w:tcW w:w="6521" w:type="dxa"/>
            <w:tcBorders>
              <w:top w:val="single" w:sz="6" w:space="0" w:color="000000"/>
              <w:left w:val="single" w:sz="6" w:space="0" w:color="000000"/>
              <w:bottom w:val="single" w:sz="6" w:space="0" w:color="000000"/>
            </w:tcBorders>
            <w:shd w:val="clear" w:color="auto" w:fill="FFFFFF"/>
          </w:tcPr>
          <w:p w14:paraId="01B55DEC"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Any beneficial interest in land which is within the area of the relevant authority. </w:t>
            </w:r>
          </w:p>
        </w:tc>
      </w:tr>
      <w:tr w:rsidR="00622542" w:rsidRPr="004025B2" w14:paraId="6209E2E5" w14:textId="77777777" w:rsidTr="00C95E8B">
        <w:trPr>
          <w:trHeight w:val="299"/>
        </w:trPr>
        <w:tc>
          <w:tcPr>
            <w:tcW w:w="2409" w:type="dxa"/>
            <w:tcBorders>
              <w:top w:val="single" w:sz="6" w:space="0" w:color="000000"/>
              <w:bottom w:val="single" w:sz="6" w:space="0" w:color="000000"/>
              <w:right w:val="single" w:sz="6" w:space="0" w:color="000000"/>
            </w:tcBorders>
            <w:shd w:val="clear" w:color="auto" w:fill="FFFFFF"/>
          </w:tcPr>
          <w:p w14:paraId="3DE69DE1"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Licences </w:t>
            </w:r>
          </w:p>
        </w:tc>
        <w:tc>
          <w:tcPr>
            <w:tcW w:w="6521" w:type="dxa"/>
            <w:tcBorders>
              <w:top w:val="single" w:sz="6" w:space="0" w:color="000000"/>
              <w:left w:val="single" w:sz="6" w:space="0" w:color="000000"/>
              <w:bottom w:val="single" w:sz="6" w:space="0" w:color="000000"/>
            </w:tcBorders>
            <w:shd w:val="clear" w:color="auto" w:fill="FFFFFF"/>
          </w:tcPr>
          <w:p w14:paraId="53439076"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Any licence (alone or jointly with others) to occupy land in the area of the relevant authority for a month or longer. </w:t>
            </w:r>
          </w:p>
        </w:tc>
      </w:tr>
      <w:tr w:rsidR="00622542" w:rsidRPr="004025B2" w14:paraId="11F80BDA" w14:textId="77777777" w:rsidTr="00C95E8B">
        <w:trPr>
          <w:trHeight w:val="599"/>
        </w:trPr>
        <w:tc>
          <w:tcPr>
            <w:tcW w:w="2409" w:type="dxa"/>
            <w:tcBorders>
              <w:top w:val="single" w:sz="6" w:space="0" w:color="000000"/>
              <w:bottom w:val="single" w:sz="6" w:space="0" w:color="000000"/>
              <w:right w:val="single" w:sz="6" w:space="0" w:color="000000"/>
            </w:tcBorders>
            <w:shd w:val="clear" w:color="auto" w:fill="FFFFFF"/>
          </w:tcPr>
          <w:p w14:paraId="305257D7"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Corporate tenancies </w:t>
            </w:r>
          </w:p>
        </w:tc>
        <w:tc>
          <w:tcPr>
            <w:tcW w:w="6521" w:type="dxa"/>
            <w:tcBorders>
              <w:top w:val="single" w:sz="6" w:space="0" w:color="000000"/>
              <w:left w:val="single" w:sz="6" w:space="0" w:color="000000"/>
              <w:bottom w:val="single" w:sz="6" w:space="0" w:color="000000"/>
            </w:tcBorders>
            <w:shd w:val="clear" w:color="auto" w:fill="FFFFFF"/>
          </w:tcPr>
          <w:p w14:paraId="6200951E"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Any tenancy where (to your knowledge)— </w:t>
            </w:r>
          </w:p>
          <w:p w14:paraId="4B657AB6"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 the landlord is the relevant authority; and </w:t>
            </w:r>
          </w:p>
          <w:p w14:paraId="0F2177A7"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(b) the tenant is a body in which you have a beneficial interest. </w:t>
            </w:r>
          </w:p>
        </w:tc>
      </w:tr>
      <w:tr w:rsidR="00622542" w:rsidRPr="004025B2" w14:paraId="7CA4256F" w14:textId="77777777" w:rsidTr="00C95E8B">
        <w:trPr>
          <w:trHeight w:val="1199"/>
        </w:trPr>
        <w:tc>
          <w:tcPr>
            <w:tcW w:w="2409" w:type="dxa"/>
            <w:tcBorders>
              <w:top w:val="single" w:sz="6" w:space="0" w:color="000000"/>
              <w:bottom w:val="single" w:sz="6" w:space="0" w:color="000000"/>
              <w:right w:val="single" w:sz="6" w:space="0" w:color="000000"/>
            </w:tcBorders>
            <w:shd w:val="clear" w:color="auto" w:fill="FFFFFF"/>
          </w:tcPr>
          <w:p w14:paraId="73EB56ED"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Securities </w:t>
            </w:r>
          </w:p>
        </w:tc>
        <w:tc>
          <w:tcPr>
            <w:tcW w:w="6521" w:type="dxa"/>
            <w:tcBorders>
              <w:top w:val="single" w:sz="6" w:space="0" w:color="000000"/>
              <w:left w:val="single" w:sz="6" w:space="0" w:color="000000"/>
              <w:bottom w:val="single" w:sz="6" w:space="0" w:color="000000"/>
            </w:tcBorders>
            <w:shd w:val="clear" w:color="auto" w:fill="FFFFFF"/>
          </w:tcPr>
          <w:p w14:paraId="2672ACCC"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Any beneficial interest in securities of a body where— </w:t>
            </w:r>
          </w:p>
          <w:p w14:paraId="185BDAC4"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(a) that body (to your knowledge) has a place of business or land in the area of the relevant authority; and </w:t>
            </w:r>
          </w:p>
          <w:p w14:paraId="16E43DB7" w14:textId="77777777" w:rsidR="00622542" w:rsidRPr="004025B2" w:rsidRDefault="00622542" w:rsidP="004025B2">
            <w:pPr>
              <w:autoSpaceDE w:val="0"/>
              <w:autoSpaceDN w:val="0"/>
              <w:adjustRightInd w:val="0"/>
              <w:spacing w:line="259" w:lineRule="auto"/>
              <w:rPr>
                <w:rFonts w:asciiTheme="minorHAnsi" w:hAnsiTheme="minorHAnsi" w:cstheme="minorHAnsi"/>
                <w:color w:val="000000"/>
              </w:rPr>
            </w:pPr>
            <w:r w:rsidRPr="004025B2">
              <w:rPr>
                <w:rFonts w:asciiTheme="minorHAnsi" w:hAnsiTheme="minorHAnsi" w:cstheme="minorHAnsi"/>
                <w:color w:val="000000"/>
              </w:rPr>
              <w:t xml:space="preserve">(b) either— </w:t>
            </w:r>
          </w:p>
          <w:p w14:paraId="4D2044E9" w14:textId="77777777" w:rsidR="00622542" w:rsidRPr="004025B2" w:rsidRDefault="00622542" w:rsidP="004025B2">
            <w:pPr>
              <w:numPr>
                <w:ilvl w:val="0"/>
                <w:numId w:val="14"/>
              </w:numPr>
              <w:tabs>
                <w:tab w:val="left" w:pos="432"/>
              </w:tabs>
              <w:spacing w:line="259" w:lineRule="auto"/>
              <w:ind w:left="432" w:hanging="432"/>
              <w:rPr>
                <w:rFonts w:asciiTheme="minorHAnsi" w:hAnsiTheme="minorHAnsi" w:cstheme="minorHAnsi"/>
              </w:rPr>
            </w:pPr>
            <w:r w:rsidRPr="004025B2">
              <w:rPr>
                <w:rFonts w:asciiTheme="minorHAnsi" w:hAnsiTheme="minorHAnsi" w:cstheme="minorHAnsi"/>
              </w:rPr>
              <w:t>the total nominal value of the securities exceeds £25,000 or one hundredth of the total issued share capital of that body; or</w:t>
            </w:r>
          </w:p>
          <w:p w14:paraId="6A0077A8" w14:textId="77777777" w:rsidR="00622542" w:rsidRPr="004025B2" w:rsidRDefault="00622542" w:rsidP="004025B2">
            <w:pPr>
              <w:tabs>
                <w:tab w:val="left" w:pos="432"/>
              </w:tabs>
              <w:spacing w:line="259" w:lineRule="auto"/>
              <w:ind w:left="432"/>
              <w:rPr>
                <w:rFonts w:asciiTheme="minorHAnsi" w:hAnsiTheme="minorHAnsi" w:cstheme="minorHAnsi"/>
              </w:rPr>
            </w:pPr>
          </w:p>
          <w:p w14:paraId="2EFB6025" w14:textId="77777777" w:rsidR="00622542" w:rsidRPr="004025B2" w:rsidRDefault="00622542" w:rsidP="004025B2">
            <w:pPr>
              <w:numPr>
                <w:ilvl w:val="0"/>
                <w:numId w:val="14"/>
              </w:numPr>
              <w:tabs>
                <w:tab w:val="left" w:pos="432"/>
              </w:tabs>
              <w:spacing w:line="259" w:lineRule="auto"/>
              <w:ind w:left="432" w:hanging="432"/>
              <w:rPr>
                <w:rFonts w:asciiTheme="minorHAnsi" w:hAnsiTheme="minorHAnsi" w:cstheme="minorHAnsi"/>
              </w:rPr>
            </w:pPr>
            <w:r w:rsidRPr="004025B2">
              <w:rPr>
                <w:rFonts w:asciiTheme="minorHAnsi" w:hAnsiTheme="minorHAnsi" w:cstheme="minorHAnsi"/>
              </w:rPr>
              <w:t xml:space="preserve">if the share capital of that body is of more than one class, the total nominal value of the shares of any one class in </w:t>
            </w:r>
            <w:r w:rsidRPr="004025B2">
              <w:rPr>
                <w:rFonts w:asciiTheme="minorHAnsi" w:hAnsiTheme="minorHAnsi" w:cstheme="minorHAnsi"/>
              </w:rPr>
              <w:lastRenderedPageBreak/>
              <w:t xml:space="preserve">which the I have a beneficial interest exceeds one hundredth of the total issued share capital of the class. </w:t>
            </w:r>
          </w:p>
        </w:tc>
      </w:tr>
    </w:tbl>
    <w:p w14:paraId="403D03CB" w14:textId="77777777" w:rsidR="00622542" w:rsidRPr="004025B2" w:rsidRDefault="00622542" w:rsidP="004025B2">
      <w:pPr>
        <w:spacing w:line="259" w:lineRule="auto"/>
        <w:rPr>
          <w:rFonts w:asciiTheme="minorHAnsi" w:hAnsiTheme="minorHAnsi" w:cstheme="minorHAnsi"/>
        </w:rPr>
      </w:pPr>
    </w:p>
    <w:p w14:paraId="25E9688D" w14:textId="2661ACC7" w:rsidR="00C14BD0" w:rsidRPr="00CD0D14" w:rsidRDefault="00C14BD0" w:rsidP="004342F3">
      <w:pPr>
        <w:pStyle w:val="ListParagraph"/>
        <w:numPr>
          <w:ilvl w:val="0"/>
          <w:numId w:val="18"/>
        </w:numPr>
        <w:spacing w:line="259" w:lineRule="auto"/>
        <w:rPr>
          <w:rFonts w:asciiTheme="minorHAnsi" w:hAnsiTheme="minorHAnsi" w:cstheme="minorHAnsi"/>
        </w:rPr>
      </w:pPr>
      <w:r w:rsidRPr="00CD0D14">
        <w:rPr>
          <w:rFonts w:asciiTheme="minorHAnsi" w:hAnsiTheme="minorHAnsi" w:cstheme="minorHAnsi"/>
        </w:rPr>
        <w:t xml:space="preserve">In paragraph </w:t>
      </w:r>
      <w:r w:rsidR="00D95E6C">
        <w:rPr>
          <w:rFonts w:asciiTheme="minorHAnsi" w:hAnsiTheme="minorHAnsi" w:cstheme="minorHAnsi"/>
        </w:rPr>
        <w:t>21</w:t>
      </w:r>
      <w:r w:rsidRPr="00CD0D14">
        <w:rPr>
          <w:rFonts w:asciiTheme="minorHAnsi" w:hAnsiTheme="minorHAnsi" w:cstheme="minorHAnsi"/>
        </w:rPr>
        <w:t>, any interest which your partner may have is only treated as your interest if you are aware that your partner has the interest.</w:t>
      </w:r>
    </w:p>
    <w:p w14:paraId="7903582E" w14:textId="06A7D024" w:rsidR="00622542" w:rsidRDefault="00622542" w:rsidP="004342F3">
      <w:pPr>
        <w:pStyle w:val="ListParagraph"/>
        <w:numPr>
          <w:ilvl w:val="0"/>
          <w:numId w:val="18"/>
        </w:numPr>
        <w:spacing w:line="259" w:lineRule="auto"/>
        <w:rPr>
          <w:rFonts w:asciiTheme="minorHAnsi" w:hAnsiTheme="minorHAnsi" w:cstheme="minorHAnsi"/>
        </w:rPr>
      </w:pPr>
      <w:r w:rsidRPr="00C14BD0">
        <w:rPr>
          <w:rFonts w:asciiTheme="minorHAnsi" w:hAnsiTheme="minorHAnsi" w:cstheme="minorHAnsi"/>
        </w:rPr>
        <w:t xml:space="preserve">Subject to paragraphs </w:t>
      </w:r>
      <w:r w:rsidR="005749DA">
        <w:rPr>
          <w:rFonts w:asciiTheme="minorHAnsi" w:hAnsiTheme="minorHAnsi" w:cstheme="minorHAnsi"/>
        </w:rPr>
        <w:t>18</w:t>
      </w:r>
      <w:r w:rsidRPr="00C14BD0">
        <w:rPr>
          <w:rFonts w:asciiTheme="minorHAnsi" w:hAnsiTheme="minorHAnsi" w:cstheme="minorHAnsi"/>
        </w:rPr>
        <w:t xml:space="preserve"> to </w:t>
      </w:r>
      <w:r w:rsidR="005749DA">
        <w:rPr>
          <w:rFonts w:asciiTheme="minorHAnsi" w:hAnsiTheme="minorHAnsi" w:cstheme="minorHAnsi"/>
        </w:rPr>
        <w:t>22</w:t>
      </w:r>
      <w:r w:rsidRPr="00C14BD0">
        <w:rPr>
          <w:rFonts w:asciiTheme="minorHAnsi" w:hAnsiTheme="minorHAnsi" w:cstheme="minorHAnsi"/>
        </w:rPr>
        <w:t>, where you have a personal interest in any business of your authority and you attend a meeting of your authority at which any matter relating to the business is considered, you must disclose to that meeting the existence and nature of that interest at the commencement of that consideration, or when the interest becomes apparent.</w:t>
      </w:r>
    </w:p>
    <w:p w14:paraId="5A097834" w14:textId="77777777" w:rsidR="00B84B1E" w:rsidRPr="004025B2" w:rsidRDefault="00B84B1E" w:rsidP="00B84B1E">
      <w:pPr>
        <w:pStyle w:val="Heading1"/>
      </w:pPr>
      <w:bookmarkStart w:id="6" w:name="_Toc60228823"/>
      <w:r w:rsidRPr="004025B2">
        <w:t>Disclosure of Personal Interests (See also Part 3)</w:t>
      </w:r>
      <w:bookmarkEnd w:id="6"/>
    </w:p>
    <w:p w14:paraId="385559BA" w14:textId="11A641F4" w:rsidR="00B84B1E" w:rsidRDefault="00B84B1E" w:rsidP="004342F3">
      <w:pPr>
        <w:pStyle w:val="ListParagraph"/>
        <w:numPr>
          <w:ilvl w:val="0"/>
          <w:numId w:val="18"/>
        </w:numPr>
        <w:spacing w:line="259" w:lineRule="auto"/>
        <w:rPr>
          <w:rFonts w:asciiTheme="minorHAnsi" w:hAnsiTheme="minorHAnsi" w:cstheme="minorHAnsi"/>
        </w:rPr>
      </w:pPr>
      <w:r w:rsidRPr="00C52CBD">
        <w:rPr>
          <w:rFonts w:asciiTheme="minorHAnsi" w:hAnsiTheme="minorHAnsi" w:cstheme="minorHAnsi"/>
        </w:rPr>
        <w:t xml:space="preserve">In sub-paragraph </w:t>
      </w:r>
      <w:r w:rsidR="005749DA">
        <w:rPr>
          <w:rFonts w:asciiTheme="minorHAnsi" w:hAnsiTheme="minorHAnsi" w:cstheme="minorHAnsi"/>
        </w:rPr>
        <w:t>21</w:t>
      </w:r>
      <w:r w:rsidRPr="00C52CBD">
        <w:rPr>
          <w:rFonts w:asciiTheme="minorHAnsi" w:hAnsiTheme="minorHAnsi" w:cstheme="minorHAnsi"/>
        </w:rPr>
        <w:t>, your partner means</w:t>
      </w:r>
      <w:r>
        <w:rPr>
          <w:rFonts w:asciiTheme="minorHAnsi" w:hAnsiTheme="minorHAnsi" w:cstheme="minorHAnsi"/>
        </w:rPr>
        <w:t>:</w:t>
      </w:r>
    </w:p>
    <w:p w14:paraId="3D60118F" w14:textId="77777777" w:rsidR="00B84B1E" w:rsidRDefault="00B84B1E" w:rsidP="004342F3">
      <w:pPr>
        <w:pStyle w:val="ListParagraph"/>
        <w:numPr>
          <w:ilvl w:val="1"/>
          <w:numId w:val="18"/>
        </w:numPr>
        <w:spacing w:line="259" w:lineRule="auto"/>
        <w:ind w:hanging="153"/>
        <w:rPr>
          <w:rFonts w:asciiTheme="minorHAnsi" w:hAnsiTheme="minorHAnsi" w:cstheme="minorHAnsi"/>
        </w:rPr>
      </w:pPr>
      <w:r w:rsidRPr="00CD0D14">
        <w:rPr>
          <w:rFonts w:asciiTheme="minorHAnsi" w:hAnsiTheme="minorHAnsi" w:cstheme="minorHAnsi"/>
        </w:rPr>
        <w:t>your spouse or civil partner,</w:t>
      </w:r>
    </w:p>
    <w:p w14:paraId="298E5E63" w14:textId="77777777" w:rsidR="00B84B1E" w:rsidRDefault="00B84B1E" w:rsidP="004342F3">
      <w:pPr>
        <w:pStyle w:val="ListParagraph"/>
        <w:numPr>
          <w:ilvl w:val="1"/>
          <w:numId w:val="18"/>
        </w:numPr>
        <w:spacing w:line="259" w:lineRule="auto"/>
        <w:ind w:hanging="153"/>
        <w:rPr>
          <w:rFonts w:asciiTheme="minorHAnsi" w:hAnsiTheme="minorHAnsi" w:cstheme="minorHAnsi"/>
        </w:rPr>
      </w:pPr>
      <w:r w:rsidRPr="00CD0D14">
        <w:rPr>
          <w:rFonts w:asciiTheme="minorHAnsi" w:hAnsiTheme="minorHAnsi" w:cstheme="minorHAnsi"/>
        </w:rPr>
        <w:t>a person with whom you are living as husband or wife, or</w:t>
      </w:r>
    </w:p>
    <w:p w14:paraId="27A91B4B" w14:textId="77777777" w:rsidR="00B84B1E" w:rsidRDefault="00B84B1E" w:rsidP="004342F3">
      <w:pPr>
        <w:pStyle w:val="ListParagraph"/>
        <w:numPr>
          <w:ilvl w:val="1"/>
          <w:numId w:val="18"/>
        </w:numPr>
        <w:spacing w:line="259" w:lineRule="auto"/>
        <w:ind w:hanging="153"/>
        <w:rPr>
          <w:rFonts w:asciiTheme="minorHAnsi" w:hAnsiTheme="minorHAnsi" w:cstheme="minorHAnsi"/>
        </w:rPr>
      </w:pPr>
      <w:r w:rsidRPr="00CD0D14">
        <w:rPr>
          <w:rFonts w:asciiTheme="minorHAnsi" w:hAnsiTheme="minorHAnsi" w:cstheme="minorHAnsi"/>
        </w:rPr>
        <w:t>a person with whom you are living as if you were civil partners,</w:t>
      </w:r>
    </w:p>
    <w:p w14:paraId="05AF23C4" w14:textId="77777777" w:rsidR="00B84B1E" w:rsidRDefault="00622542" w:rsidP="004342F3">
      <w:pPr>
        <w:pStyle w:val="ListParagraph"/>
        <w:numPr>
          <w:ilvl w:val="0"/>
          <w:numId w:val="18"/>
        </w:numPr>
        <w:spacing w:line="259" w:lineRule="auto"/>
        <w:rPr>
          <w:rFonts w:asciiTheme="minorHAnsi" w:hAnsiTheme="minorHAnsi" w:cstheme="minorHAnsi"/>
        </w:rPr>
      </w:pPr>
      <w:r w:rsidRPr="00B84B1E">
        <w:rPr>
          <w:rFonts w:asciiTheme="minorHAnsi" w:hAnsiTheme="minorHAnsi" w:cstheme="minorHAnsi"/>
        </w:rPr>
        <w:t>If the personal interest is entered on the authority’s register there is no requirement for you to disclose the interest to that meeting, but you should do so if you wish a disclosure to be recorded in the minutes of the meeting.</w:t>
      </w:r>
    </w:p>
    <w:p w14:paraId="015120F5" w14:textId="2F9965D5" w:rsidR="00B84B1E" w:rsidRPr="00000217" w:rsidRDefault="00441B53" w:rsidP="00000217">
      <w:pPr>
        <w:pStyle w:val="ListParagraph"/>
        <w:numPr>
          <w:ilvl w:val="0"/>
          <w:numId w:val="18"/>
        </w:numPr>
        <w:spacing w:line="259" w:lineRule="auto"/>
        <w:rPr>
          <w:rFonts w:asciiTheme="minorHAnsi" w:hAnsiTheme="minorHAnsi" w:cstheme="minorHAnsi"/>
        </w:rPr>
      </w:pPr>
      <w:r>
        <w:rPr>
          <w:rFonts w:asciiTheme="minorHAnsi" w:hAnsiTheme="minorHAnsi" w:cstheme="minorHAnsi"/>
        </w:rPr>
        <w:t>P</w:t>
      </w:r>
      <w:r w:rsidR="00622542" w:rsidRPr="00000217">
        <w:rPr>
          <w:rFonts w:asciiTheme="minorHAnsi" w:hAnsiTheme="minorHAnsi" w:cstheme="minorHAnsi"/>
        </w:rPr>
        <w:t xml:space="preserve">aragraph </w:t>
      </w:r>
      <w:r w:rsidRPr="00000217">
        <w:rPr>
          <w:rFonts w:asciiTheme="minorHAnsi" w:hAnsiTheme="minorHAnsi" w:cstheme="minorHAnsi"/>
        </w:rPr>
        <w:t>17</w:t>
      </w:r>
      <w:r w:rsidR="00622542" w:rsidRPr="00000217">
        <w:rPr>
          <w:rFonts w:asciiTheme="minorHAnsi" w:hAnsiTheme="minorHAnsi" w:cstheme="minorHAnsi"/>
        </w:rPr>
        <w:t xml:space="preserve"> only applies where you are aware or ought reasonably to be aware of the existence of the personal interest.</w:t>
      </w:r>
    </w:p>
    <w:p w14:paraId="68B26ECE" w14:textId="22EB66A8" w:rsidR="00790293" w:rsidRDefault="00622542" w:rsidP="004342F3">
      <w:pPr>
        <w:pStyle w:val="ListParagraph"/>
        <w:numPr>
          <w:ilvl w:val="0"/>
          <w:numId w:val="18"/>
        </w:numPr>
        <w:spacing w:line="259" w:lineRule="auto"/>
        <w:rPr>
          <w:rFonts w:asciiTheme="minorHAnsi" w:hAnsiTheme="minorHAnsi" w:cstheme="minorHAnsi"/>
        </w:rPr>
      </w:pPr>
      <w:r w:rsidRPr="00B84B1E">
        <w:rPr>
          <w:rFonts w:asciiTheme="minorHAnsi" w:hAnsiTheme="minorHAnsi" w:cstheme="minorHAnsi"/>
        </w:rPr>
        <w:t xml:space="preserve">Where you have a personal interest but, by virtue of paragraph </w:t>
      </w:r>
      <w:r w:rsidR="00DB6895">
        <w:rPr>
          <w:rFonts w:asciiTheme="minorHAnsi" w:hAnsiTheme="minorHAnsi" w:cstheme="minorHAnsi"/>
        </w:rPr>
        <w:t>38</w:t>
      </w:r>
      <w:r w:rsidRPr="00B84B1E">
        <w:rPr>
          <w:rFonts w:asciiTheme="minorHAnsi" w:hAnsiTheme="minorHAnsi" w:cstheme="minorHAnsi"/>
        </w:rPr>
        <w:t>, sensitive information relating to it is not registered in your authority’s register of members’ interests, you must indicate to the meeting that you have a personal interest and, if also applicable, that it is a disclosable pecuniary interest, but need not disclose the sensi</w:t>
      </w:r>
      <w:r w:rsidR="001C2547" w:rsidRPr="00B84B1E">
        <w:rPr>
          <w:rFonts w:asciiTheme="minorHAnsi" w:hAnsiTheme="minorHAnsi" w:cstheme="minorHAnsi"/>
        </w:rPr>
        <w:t>tive information to the meeting.</w:t>
      </w:r>
    </w:p>
    <w:p w14:paraId="2EA1B42F" w14:textId="1B1B7699" w:rsidR="00790293" w:rsidRDefault="00622542" w:rsidP="004342F3">
      <w:pPr>
        <w:pStyle w:val="ListParagraph"/>
        <w:numPr>
          <w:ilvl w:val="0"/>
          <w:numId w:val="18"/>
        </w:numPr>
        <w:spacing w:line="259" w:lineRule="auto"/>
        <w:rPr>
          <w:rFonts w:asciiTheme="minorHAnsi" w:hAnsiTheme="minorHAnsi" w:cstheme="minorHAnsi"/>
        </w:rPr>
      </w:pPr>
      <w:r w:rsidRPr="00790293">
        <w:rPr>
          <w:rFonts w:asciiTheme="minorHAnsi" w:hAnsiTheme="minorHAnsi" w:cstheme="minorHAnsi"/>
        </w:rPr>
        <w:t xml:space="preserve">Subject to paragraph </w:t>
      </w:r>
      <w:r w:rsidR="00C77D1A">
        <w:rPr>
          <w:rFonts w:asciiTheme="minorHAnsi" w:hAnsiTheme="minorHAnsi" w:cstheme="minorHAnsi"/>
        </w:rPr>
        <w:t>33.b.</w:t>
      </w:r>
      <w:r w:rsidRPr="00790293">
        <w:rPr>
          <w:rFonts w:asciiTheme="minorHAnsi" w:hAnsiTheme="minorHAnsi" w:cstheme="minorHAnsi"/>
        </w:rPr>
        <w:t>, where you have a personal interest in any business of your authority and you have made an executive decision on any matter in relation to that business, you must ensure that any written statement of that decision records the existence and nature of that interest.</w:t>
      </w:r>
    </w:p>
    <w:p w14:paraId="6264CB9A" w14:textId="68981D1C" w:rsidR="00622542" w:rsidRPr="00790293" w:rsidRDefault="00622542" w:rsidP="004342F3">
      <w:pPr>
        <w:pStyle w:val="ListParagraph"/>
        <w:numPr>
          <w:ilvl w:val="0"/>
          <w:numId w:val="18"/>
        </w:numPr>
        <w:spacing w:line="259" w:lineRule="auto"/>
        <w:rPr>
          <w:rFonts w:asciiTheme="minorHAnsi" w:hAnsiTheme="minorHAnsi" w:cstheme="minorHAnsi"/>
        </w:rPr>
      </w:pPr>
      <w:r w:rsidRPr="00790293">
        <w:rPr>
          <w:rFonts w:asciiTheme="minorHAnsi" w:hAnsiTheme="minorHAnsi" w:cstheme="minorHAnsi"/>
        </w:rPr>
        <w:t>In this paragraph, “executive decision” is to be construed in accordance with any regulations made by the Secretary of State under section 22 of the Local Government Act 2000.</w:t>
      </w:r>
    </w:p>
    <w:p w14:paraId="71C0AF21" w14:textId="77777777" w:rsidR="00622542" w:rsidRPr="004025B2" w:rsidRDefault="00622542" w:rsidP="00790293">
      <w:pPr>
        <w:pStyle w:val="Heading1"/>
      </w:pPr>
      <w:bookmarkStart w:id="7" w:name="_Toc60228824"/>
      <w:r w:rsidRPr="004025B2">
        <w:t xml:space="preserve">Prejudicial </w:t>
      </w:r>
      <w:r w:rsidR="00FF0F56" w:rsidRPr="004025B2">
        <w:t>I</w:t>
      </w:r>
      <w:r w:rsidRPr="004025B2">
        <w:t xml:space="preserve">nterest </w:t>
      </w:r>
      <w:r w:rsidR="00FF0F56" w:rsidRPr="004025B2">
        <w:t>G</w:t>
      </w:r>
      <w:r w:rsidRPr="004025B2">
        <w:t>enerally</w:t>
      </w:r>
      <w:bookmarkEnd w:id="7"/>
    </w:p>
    <w:p w14:paraId="02D7A23D" w14:textId="0E0EC98B" w:rsidR="00790293" w:rsidRDefault="00622542" w:rsidP="004342F3">
      <w:pPr>
        <w:pStyle w:val="ListParagraph"/>
        <w:numPr>
          <w:ilvl w:val="0"/>
          <w:numId w:val="18"/>
        </w:numPr>
        <w:spacing w:line="259" w:lineRule="auto"/>
        <w:rPr>
          <w:rFonts w:asciiTheme="minorHAnsi" w:hAnsiTheme="minorHAnsi" w:cstheme="minorHAnsi"/>
        </w:rPr>
      </w:pPr>
      <w:r w:rsidRPr="00790293">
        <w:rPr>
          <w:rFonts w:asciiTheme="minorHAnsi" w:hAnsiTheme="minorHAnsi" w:cstheme="minorHAnsi"/>
        </w:rPr>
        <w:t xml:space="preserve">Subject to paragraph </w:t>
      </w:r>
      <w:r w:rsidR="0097666C">
        <w:rPr>
          <w:rFonts w:asciiTheme="minorHAnsi" w:hAnsiTheme="minorHAnsi" w:cstheme="minorHAnsi"/>
        </w:rPr>
        <w:t>31</w:t>
      </w:r>
      <w:r w:rsidRPr="00790293">
        <w:rPr>
          <w:rFonts w:asciiTheme="minorHAnsi" w:hAnsiTheme="minorHAnsi" w:cstheme="minorHAnsi"/>
        </w:rPr>
        <w:t>, where you have a personal interest in any business of your authority you also have a prejudicial interest in that business where either</w:t>
      </w:r>
      <w:r w:rsidR="00790293">
        <w:rPr>
          <w:rFonts w:asciiTheme="minorHAnsi" w:hAnsiTheme="minorHAnsi" w:cstheme="minorHAnsi"/>
        </w:rPr>
        <w:t>:</w:t>
      </w:r>
    </w:p>
    <w:p w14:paraId="46690F68" w14:textId="08E449B6" w:rsidR="00790293" w:rsidRDefault="00622542" w:rsidP="004342F3">
      <w:pPr>
        <w:pStyle w:val="ListParagraph"/>
        <w:numPr>
          <w:ilvl w:val="1"/>
          <w:numId w:val="18"/>
        </w:numPr>
        <w:spacing w:line="259" w:lineRule="auto"/>
        <w:ind w:hanging="153"/>
        <w:rPr>
          <w:rFonts w:asciiTheme="minorHAnsi" w:hAnsiTheme="minorHAnsi" w:cstheme="minorHAnsi"/>
        </w:rPr>
      </w:pPr>
      <w:r w:rsidRPr="00790293">
        <w:rPr>
          <w:rFonts w:asciiTheme="minorHAnsi" w:hAnsiTheme="minorHAnsi" w:cstheme="minorHAnsi"/>
        </w:rPr>
        <w:t xml:space="preserve">the interest is a disclosable pecuniary interest as described in paragraph </w:t>
      </w:r>
      <w:r w:rsidR="005B43F5">
        <w:rPr>
          <w:rFonts w:asciiTheme="minorHAnsi" w:hAnsiTheme="minorHAnsi" w:cstheme="minorHAnsi"/>
        </w:rPr>
        <w:t>21</w:t>
      </w:r>
      <w:r w:rsidRPr="00790293">
        <w:rPr>
          <w:rFonts w:asciiTheme="minorHAnsi" w:hAnsiTheme="minorHAnsi" w:cstheme="minorHAnsi"/>
        </w:rPr>
        <w:t>, or</w:t>
      </w:r>
    </w:p>
    <w:p w14:paraId="267DC79D" w14:textId="77777777" w:rsidR="00790293" w:rsidRDefault="00622542" w:rsidP="004342F3">
      <w:pPr>
        <w:pStyle w:val="ListParagraph"/>
        <w:numPr>
          <w:ilvl w:val="1"/>
          <w:numId w:val="18"/>
        </w:numPr>
        <w:spacing w:line="259" w:lineRule="auto"/>
        <w:ind w:hanging="153"/>
        <w:rPr>
          <w:rFonts w:asciiTheme="minorHAnsi" w:hAnsiTheme="minorHAnsi" w:cstheme="minorHAnsi"/>
        </w:rPr>
      </w:pPr>
      <w:r w:rsidRPr="00790293">
        <w:rPr>
          <w:rFonts w:asciiTheme="minorHAnsi" w:hAnsiTheme="minorHAnsi" w:cstheme="minorHAnsi"/>
        </w:rPr>
        <w:t>the interest is one which a member of the public with knowledge of the relevant facts would reasonably regard as so significant that it is likely to prejudice your judgement of the public interest.</w:t>
      </w:r>
    </w:p>
    <w:p w14:paraId="29003C8E" w14:textId="448F5E00" w:rsidR="00790293" w:rsidRDefault="00622542" w:rsidP="004342F3">
      <w:pPr>
        <w:pStyle w:val="ListParagraph"/>
        <w:numPr>
          <w:ilvl w:val="0"/>
          <w:numId w:val="18"/>
        </w:numPr>
        <w:spacing w:line="259" w:lineRule="auto"/>
        <w:rPr>
          <w:rFonts w:asciiTheme="minorHAnsi" w:hAnsiTheme="minorHAnsi" w:cstheme="minorHAnsi"/>
        </w:rPr>
      </w:pPr>
      <w:r w:rsidRPr="00790293">
        <w:rPr>
          <w:rFonts w:asciiTheme="minorHAnsi" w:hAnsiTheme="minorHAnsi" w:cstheme="minorHAnsi"/>
        </w:rPr>
        <w:t xml:space="preserve">For the purposes of paragraph </w:t>
      </w:r>
      <w:r w:rsidR="00310599">
        <w:rPr>
          <w:rFonts w:asciiTheme="minorHAnsi" w:hAnsiTheme="minorHAnsi" w:cstheme="minorHAnsi"/>
        </w:rPr>
        <w:t>30.b.</w:t>
      </w:r>
      <w:r w:rsidRPr="00790293">
        <w:rPr>
          <w:rFonts w:asciiTheme="minorHAnsi" w:hAnsiTheme="minorHAnsi" w:cstheme="minorHAnsi"/>
        </w:rPr>
        <w:t>, you do not have a prejudicial interest in any business of the authority where that business</w:t>
      </w:r>
      <w:r w:rsidR="00790293">
        <w:rPr>
          <w:rFonts w:asciiTheme="minorHAnsi" w:hAnsiTheme="minorHAnsi" w:cstheme="minorHAnsi"/>
        </w:rPr>
        <w:t>:</w:t>
      </w:r>
      <w:r w:rsidRPr="00790293">
        <w:rPr>
          <w:rFonts w:asciiTheme="minorHAnsi" w:hAnsiTheme="minorHAnsi" w:cstheme="minorHAnsi"/>
        </w:rPr>
        <w:t xml:space="preserve"> </w:t>
      </w:r>
    </w:p>
    <w:p w14:paraId="4900302C" w14:textId="04C6AED3" w:rsidR="00790293" w:rsidRDefault="00622542" w:rsidP="004342F3">
      <w:pPr>
        <w:pStyle w:val="ListParagraph"/>
        <w:numPr>
          <w:ilvl w:val="1"/>
          <w:numId w:val="18"/>
        </w:numPr>
        <w:spacing w:line="259" w:lineRule="auto"/>
        <w:ind w:hanging="153"/>
        <w:rPr>
          <w:rFonts w:asciiTheme="minorHAnsi" w:hAnsiTheme="minorHAnsi" w:cstheme="minorHAnsi"/>
        </w:rPr>
      </w:pPr>
      <w:r w:rsidRPr="00790293">
        <w:rPr>
          <w:rFonts w:asciiTheme="minorHAnsi" w:hAnsiTheme="minorHAnsi" w:cstheme="minorHAnsi"/>
        </w:rPr>
        <w:t>does not affect your financial position or the financial position of a person or body described in paragraph</w:t>
      </w:r>
      <w:r w:rsidR="006E0928">
        <w:rPr>
          <w:rFonts w:asciiTheme="minorHAnsi" w:hAnsiTheme="minorHAnsi" w:cstheme="minorHAnsi"/>
        </w:rPr>
        <w:t>s</w:t>
      </w:r>
      <w:r w:rsidRPr="00790293">
        <w:rPr>
          <w:rFonts w:asciiTheme="minorHAnsi" w:hAnsiTheme="minorHAnsi" w:cstheme="minorHAnsi"/>
        </w:rPr>
        <w:t xml:space="preserve"> </w:t>
      </w:r>
      <w:r w:rsidR="005576FB">
        <w:rPr>
          <w:rFonts w:asciiTheme="minorHAnsi" w:hAnsiTheme="minorHAnsi" w:cstheme="minorHAnsi"/>
        </w:rPr>
        <w:t xml:space="preserve">17 to </w:t>
      </w:r>
      <w:r w:rsidR="006E0928">
        <w:rPr>
          <w:rFonts w:asciiTheme="minorHAnsi" w:hAnsiTheme="minorHAnsi" w:cstheme="minorHAnsi"/>
        </w:rPr>
        <w:t>23</w:t>
      </w:r>
      <w:r w:rsidRPr="00790293">
        <w:rPr>
          <w:rFonts w:asciiTheme="minorHAnsi" w:hAnsiTheme="minorHAnsi" w:cstheme="minorHAnsi"/>
        </w:rPr>
        <w:t>;</w:t>
      </w:r>
    </w:p>
    <w:p w14:paraId="549EBF3C" w14:textId="3DCF01F6" w:rsidR="00F05317" w:rsidRDefault="00622542" w:rsidP="004342F3">
      <w:pPr>
        <w:pStyle w:val="ListParagraph"/>
        <w:numPr>
          <w:ilvl w:val="1"/>
          <w:numId w:val="18"/>
        </w:numPr>
        <w:spacing w:line="259" w:lineRule="auto"/>
        <w:ind w:hanging="153"/>
        <w:rPr>
          <w:rFonts w:asciiTheme="minorHAnsi" w:hAnsiTheme="minorHAnsi" w:cstheme="minorHAnsi"/>
        </w:rPr>
      </w:pPr>
      <w:r w:rsidRPr="00790293">
        <w:rPr>
          <w:rFonts w:asciiTheme="minorHAnsi" w:hAnsiTheme="minorHAnsi" w:cstheme="minorHAnsi"/>
        </w:rPr>
        <w:t>does not relate to the determining of any approval, consent, licence, permission or registration in relation to you or any person or body described in paragrap</w:t>
      </w:r>
      <w:r w:rsidR="00BC5DAD">
        <w:rPr>
          <w:rFonts w:asciiTheme="minorHAnsi" w:hAnsiTheme="minorHAnsi" w:cstheme="minorHAnsi"/>
        </w:rPr>
        <w:t>hs 17 to 23</w:t>
      </w:r>
      <w:r w:rsidRPr="00790293">
        <w:rPr>
          <w:rFonts w:asciiTheme="minorHAnsi" w:hAnsiTheme="minorHAnsi" w:cstheme="minorHAnsi"/>
        </w:rPr>
        <w:t>; or</w:t>
      </w:r>
    </w:p>
    <w:p w14:paraId="79CA3CBC" w14:textId="77777777" w:rsidR="00F05317" w:rsidRDefault="00622542" w:rsidP="004342F3">
      <w:pPr>
        <w:pStyle w:val="ListParagraph"/>
        <w:numPr>
          <w:ilvl w:val="1"/>
          <w:numId w:val="18"/>
        </w:numPr>
        <w:spacing w:line="259" w:lineRule="auto"/>
        <w:ind w:hanging="153"/>
        <w:rPr>
          <w:rFonts w:asciiTheme="minorHAnsi" w:hAnsiTheme="minorHAnsi" w:cstheme="minorHAnsi"/>
        </w:rPr>
      </w:pPr>
      <w:r w:rsidRPr="00F05317">
        <w:rPr>
          <w:rFonts w:asciiTheme="minorHAnsi" w:hAnsiTheme="minorHAnsi" w:cstheme="minorHAnsi"/>
        </w:rPr>
        <w:t>relates to the functions of your authority in respect of</w:t>
      </w:r>
      <w:r w:rsidR="00F05317">
        <w:rPr>
          <w:rFonts w:asciiTheme="minorHAnsi" w:hAnsiTheme="minorHAnsi" w:cstheme="minorHAnsi"/>
        </w:rPr>
        <w:t>:</w:t>
      </w:r>
    </w:p>
    <w:p w14:paraId="2D9AD482" w14:textId="77777777" w:rsidR="00F05317" w:rsidRDefault="00622542" w:rsidP="004342F3">
      <w:pPr>
        <w:pStyle w:val="ListParagraph"/>
        <w:numPr>
          <w:ilvl w:val="2"/>
          <w:numId w:val="18"/>
        </w:numPr>
        <w:spacing w:line="259" w:lineRule="auto"/>
        <w:ind w:hanging="447"/>
        <w:rPr>
          <w:rFonts w:asciiTheme="minorHAnsi" w:hAnsiTheme="minorHAnsi" w:cstheme="minorHAnsi"/>
        </w:rPr>
      </w:pPr>
      <w:r w:rsidRPr="00F05317">
        <w:rPr>
          <w:rFonts w:asciiTheme="minorHAnsi" w:hAnsiTheme="minorHAnsi" w:cstheme="minorHAnsi"/>
        </w:rPr>
        <w:lastRenderedPageBreak/>
        <w:t>housing, where you are a tenant of your authority provided that those functions do not relate particularly to your tenancy or lease;</w:t>
      </w:r>
    </w:p>
    <w:p w14:paraId="34A7EC6E" w14:textId="77777777" w:rsidR="00F05317" w:rsidRDefault="00622542" w:rsidP="004342F3">
      <w:pPr>
        <w:pStyle w:val="ListParagraph"/>
        <w:numPr>
          <w:ilvl w:val="2"/>
          <w:numId w:val="18"/>
        </w:numPr>
        <w:spacing w:line="259" w:lineRule="auto"/>
        <w:ind w:hanging="447"/>
        <w:rPr>
          <w:rFonts w:asciiTheme="minorHAnsi" w:hAnsiTheme="minorHAnsi" w:cstheme="minorHAnsi"/>
        </w:rPr>
      </w:pPr>
      <w:r w:rsidRPr="00F05317">
        <w:rPr>
          <w:rFonts w:asciiTheme="minorHAnsi" w:hAnsiTheme="minorHAnsi" w:cstheme="minorHAnsi"/>
        </w:rPr>
        <w:t>school meals or school transport and travelling expenses, where you are a parent or guardian of a child in full time education, or are a parent governor of a school, unless it relates particularly to the school which the child attends;</w:t>
      </w:r>
    </w:p>
    <w:p w14:paraId="156ECB43" w14:textId="77777777" w:rsidR="00F05317" w:rsidRDefault="00622542" w:rsidP="004342F3">
      <w:pPr>
        <w:pStyle w:val="ListParagraph"/>
        <w:numPr>
          <w:ilvl w:val="2"/>
          <w:numId w:val="18"/>
        </w:numPr>
        <w:spacing w:line="259" w:lineRule="auto"/>
        <w:ind w:hanging="447"/>
        <w:rPr>
          <w:rFonts w:asciiTheme="minorHAnsi" w:hAnsiTheme="minorHAnsi" w:cstheme="minorHAnsi"/>
        </w:rPr>
      </w:pPr>
      <w:r w:rsidRPr="00F05317">
        <w:rPr>
          <w:rFonts w:asciiTheme="minorHAnsi" w:hAnsiTheme="minorHAnsi" w:cstheme="minorHAnsi"/>
        </w:rPr>
        <w:t>statutory sick pay under Part XI of the Social Security Contributions and Benefits Act 1992, where you are in receipt of, or are entitled to the receipt of, such pay</w:t>
      </w:r>
      <w:r w:rsidR="00F05317">
        <w:rPr>
          <w:rFonts w:asciiTheme="minorHAnsi" w:hAnsiTheme="minorHAnsi" w:cstheme="minorHAnsi"/>
        </w:rPr>
        <w:t>:</w:t>
      </w:r>
    </w:p>
    <w:p w14:paraId="7A776D96" w14:textId="77777777" w:rsidR="00F05317" w:rsidRDefault="00622542" w:rsidP="004342F3">
      <w:pPr>
        <w:pStyle w:val="ListParagraph"/>
        <w:numPr>
          <w:ilvl w:val="2"/>
          <w:numId w:val="18"/>
        </w:numPr>
        <w:spacing w:line="259" w:lineRule="auto"/>
        <w:ind w:hanging="447"/>
        <w:rPr>
          <w:rFonts w:asciiTheme="minorHAnsi" w:hAnsiTheme="minorHAnsi" w:cstheme="minorHAnsi"/>
        </w:rPr>
      </w:pPr>
      <w:r w:rsidRPr="00F05317">
        <w:rPr>
          <w:rFonts w:asciiTheme="minorHAnsi" w:hAnsiTheme="minorHAnsi" w:cstheme="minorHAnsi"/>
        </w:rPr>
        <w:t>an allowance, payment or indemnity given to members;</w:t>
      </w:r>
    </w:p>
    <w:p w14:paraId="555C226C" w14:textId="77777777" w:rsidR="00F05317" w:rsidRDefault="00622542" w:rsidP="004342F3">
      <w:pPr>
        <w:pStyle w:val="ListParagraph"/>
        <w:numPr>
          <w:ilvl w:val="2"/>
          <w:numId w:val="18"/>
        </w:numPr>
        <w:spacing w:line="259" w:lineRule="auto"/>
        <w:ind w:hanging="447"/>
        <w:rPr>
          <w:rFonts w:asciiTheme="minorHAnsi" w:hAnsiTheme="minorHAnsi" w:cstheme="minorHAnsi"/>
        </w:rPr>
      </w:pPr>
      <w:r w:rsidRPr="00F05317">
        <w:rPr>
          <w:rFonts w:asciiTheme="minorHAnsi" w:hAnsiTheme="minorHAnsi" w:cstheme="minorHAnsi"/>
        </w:rPr>
        <w:t>any ceremonial honour given to members; and</w:t>
      </w:r>
    </w:p>
    <w:p w14:paraId="3D237555" w14:textId="3B916F00" w:rsidR="00622542" w:rsidRPr="00F05317" w:rsidRDefault="00622542" w:rsidP="004342F3">
      <w:pPr>
        <w:pStyle w:val="ListParagraph"/>
        <w:numPr>
          <w:ilvl w:val="2"/>
          <w:numId w:val="18"/>
        </w:numPr>
        <w:spacing w:line="259" w:lineRule="auto"/>
        <w:ind w:hanging="447"/>
        <w:rPr>
          <w:rFonts w:asciiTheme="minorHAnsi" w:hAnsiTheme="minorHAnsi" w:cstheme="minorHAnsi"/>
        </w:rPr>
      </w:pPr>
      <w:r w:rsidRPr="00F05317">
        <w:rPr>
          <w:rFonts w:asciiTheme="minorHAnsi" w:hAnsiTheme="minorHAnsi" w:cstheme="minorHAnsi"/>
        </w:rPr>
        <w:t xml:space="preserve">setting </w:t>
      </w:r>
      <w:r w:rsidR="008048EF" w:rsidRPr="00F05317">
        <w:rPr>
          <w:rFonts w:asciiTheme="minorHAnsi" w:hAnsiTheme="minorHAnsi" w:cstheme="minorHAnsi"/>
        </w:rPr>
        <w:t>C</w:t>
      </w:r>
      <w:r w:rsidRPr="00F05317">
        <w:rPr>
          <w:rFonts w:asciiTheme="minorHAnsi" w:hAnsiTheme="minorHAnsi" w:cstheme="minorHAnsi"/>
        </w:rPr>
        <w:t xml:space="preserve">ouncil </w:t>
      </w:r>
      <w:r w:rsidR="008048EF" w:rsidRPr="00F05317">
        <w:rPr>
          <w:rFonts w:asciiTheme="minorHAnsi" w:hAnsiTheme="minorHAnsi" w:cstheme="minorHAnsi"/>
        </w:rPr>
        <w:t>T</w:t>
      </w:r>
      <w:r w:rsidRPr="00F05317">
        <w:rPr>
          <w:rFonts w:asciiTheme="minorHAnsi" w:hAnsiTheme="minorHAnsi" w:cstheme="minorHAnsi"/>
        </w:rPr>
        <w:t>ax or a precept under the Local Government Finance Act 1992.</w:t>
      </w:r>
    </w:p>
    <w:p w14:paraId="3AE9A8C1" w14:textId="5634A8BE" w:rsidR="00622542" w:rsidRPr="004025B2" w:rsidRDefault="00622542" w:rsidP="00F05317">
      <w:pPr>
        <w:pStyle w:val="Heading1"/>
      </w:pPr>
      <w:bookmarkStart w:id="8" w:name="_Toc60228825"/>
      <w:r w:rsidRPr="004025B2">
        <w:t xml:space="preserve">Interests arising in relation to </w:t>
      </w:r>
      <w:r w:rsidR="00FF0F56" w:rsidRPr="004025B2">
        <w:t>C</w:t>
      </w:r>
      <w:r w:rsidRPr="004025B2">
        <w:t>ommittees</w:t>
      </w:r>
      <w:bookmarkEnd w:id="8"/>
    </w:p>
    <w:p w14:paraId="3B392D56" w14:textId="77777777" w:rsidR="00196F6E" w:rsidRDefault="00622542" w:rsidP="004342F3">
      <w:pPr>
        <w:pStyle w:val="ListParagraph"/>
        <w:numPr>
          <w:ilvl w:val="0"/>
          <w:numId w:val="18"/>
        </w:numPr>
        <w:tabs>
          <w:tab w:val="left" w:pos="720"/>
        </w:tabs>
        <w:spacing w:line="259" w:lineRule="auto"/>
        <w:rPr>
          <w:rFonts w:asciiTheme="minorHAnsi" w:hAnsiTheme="minorHAnsi" w:cstheme="minorHAnsi"/>
        </w:rPr>
      </w:pPr>
      <w:r w:rsidRPr="00196F6E">
        <w:rPr>
          <w:rFonts w:asciiTheme="minorHAnsi" w:hAnsiTheme="minorHAnsi" w:cstheme="minorHAnsi"/>
        </w:rPr>
        <w:t xml:space="preserve">You also have a personal interest in any business before a </w:t>
      </w:r>
      <w:r w:rsidR="008048EF" w:rsidRPr="00196F6E">
        <w:rPr>
          <w:rFonts w:asciiTheme="minorHAnsi" w:hAnsiTheme="minorHAnsi" w:cstheme="minorHAnsi"/>
        </w:rPr>
        <w:t>C</w:t>
      </w:r>
      <w:r w:rsidRPr="00196F6E">
        <w:rPr>
          <w:rFonts w:asciiTheme="minorHAnsi" w:hAnsiTheme="minorHAnsi" w:cstheme="minorHAnsi"/>
        </w:rPr>
        <w:t>ommittee of your authority (or of a sub-committee of such a committee) where</w:t>
      </w:r>
      <w:r w:rsidR="00196F6E">
        <w:rPr>
          <w:rFonts w:asciiTheme="minorHAnsi" w:hAnsiTheme="minorHAnsi" w:cstheme="minorHAnsi"/>
        </w:rPr>
        <w:t>:</w:t>
      </w:r>
    </w:p>
    <w:p w14:paraId="5892FD92" w14:textId="77777777" w:rsidR="00196F6E" w:rsidRDefault="00622542" w:rsidP="004342F3">
      <w:pPr>
        <w:pStyle w:val="ListParagraph"/>
        <w:numPr>
          <w:ilvl w:val="1"/>
          <w:numId w:val="18"/>
        </w:numPr>
        <w:tabs>
          <w:tab w:val="left" w:pos="720"/>
        </w:tabs>
        <w:spacing w:line="259" w:lineRule="auto"/>
        <w:ind w:hanging="294"/>
        <w:rPr>
          <w:rFonts w:asciiTheme="minorHAnsi" w:hAnsiTheme="minorHAnsi" w:cstheme="minorHAnsi"/>
        </w:rPr>
      </w:pPr>
      <w:r w:rsidRPr="00196F6E">
        <w:rPr>
          <w:rFonts w:asciiTheme="minorHAnsi" w:hAnsiTheme="minorHAnsi" w:cstheme="minorHAnsi"/>
        </w:rPr>
        <w:t>that business relates to a decision made (whether implemented or not) or action taken by your authority’s executive or another of your authority’s committees, sub-committees, joint committees or joint sub-committees; and</w:t>
      </w:r>
    </w:p>
    <w:p w14:paraId="156FC0AA" w14:textId="28798293" w:rsidR="00196F6E" w:rsidRPr="00196F6E" w:rsidRDefault="00622542" w:rsidP="004342F3">
      <w:pPr>
        <w:pStyle w:val="ListParagraph"/>
        <w:numPr>
          <w:ilvl w:val="1"/>
          <w:numId w:val="18"/>
        </w:numPr>
        <w:tabs>
          <w:tab w:val="left" w:pos="720"/>
        </w:tabs>
        <w:spacing w:line="259" w:lineRule="auto"/>
        <w:ind w:hanging="294"/>
        <w:rPr>
          <w:rFonts w:asciiTheme="minorHAnsi" w:hAnsiTheme="minorHAnsi" w:cstheme="minorHAnsi"/>
        </w:rPr>
      </w:pPr>
      <w:r w:rsidRPr="00196F6E">
        <w:rPr>
          <w:rFonts w:asciiTheme="minorHAnsi" w:hAnsiTheme="minorHAnsi" w:cstheme="minorHAnsi"/>
        </w:rPr>
        <w:t xml:space="preserve">at the time the decision was made or action was taken, you were a </w:t>
      </w:r>
      <w:r w:rsidR="008048EF" w:rsidRPr="00196F6E">
        <w:rPr>
          <w:rFonts w:asciiTheme="minorHAnsi" w:hAnsiTheme="minorHAnsi" w:cstheme="minorHAnsi"/>
        </w:rPr>
        <w:t>M</w:t>
      </w:r>
      <w:r w:rsidRPr="00196F6E">
        <w:rPr>
          <w:rFonts w:asciiTheme="minorHAnsi" w:hAnsiTheme="minorHAnsi" w:cstheme="minorHAnsi"/>
        </w:rPr>
        <w:t>ember of the executive, committee, sub-committee, joint committee or joint sub-committee mentioned in paragraph (a) and you were present when that decision was made or action was taken.</w:t>
      </w:r>
    </w:p>
    <w:p w14:paraId="4E35D0B7" w14:textId="77777777" w:rsidR="00196F6E" w:rsidRPr="00196F6E" w:rsidRDefault="00622542" w:rsidP="00196F6E">
      <w:pPr>
        <w:pStyle w:val="Heading1"/>
        <w:rPr>
          <w:rFonts w:asciiTheme="minorHAnsi" w:hAnsiTheme="minorHAnsi" w:cstheme="minorHAnsi"/>
        </w:rPr>
      </w:pPr>
      <w:bookmarkStart w:id="9" w:name="_Toc60228826"/>
      <w:r w:rsidRPr="004025B2">
        <w:t xml:space="preserve">Effect of </w:t>
      </w:r>
      <w:r w:rsidR="00FF0F56" w:rsidRPr="004025B2">
        <w:t>P</w:t>
      </w:r>
      <w:r w:rsidRPr="004025B2">
        <w:t xml:space="preserve">rejudicial and </w:t>
      </w:r>
      <w:r w:rsidR="00FF0F56" w:rsidRPr="004025B2">
        <w:t>P</w:t>
      </w:r>
      <w:r w:rsidRPr="004025B2">
        <w:t xml:space="preserve">ecuniary </w:t>
      </w:r>
      <w:r w:rsidR="00FF0F56" w:rsidRPr="004025B2">
        <w:t>I</w:t>
      </w:r>
      <w:r w:rsidRPr="004025B2">
        <w:t xml:space="preserve">nterests on </w:t>
      </w:r>
      <w:r w:rsidR="00FF0F56" w:rsidRPr="004025B2">
        <w:t>P</w:t>
      </w:r>
      <w:r w:rsidRPr="004025B2">
        <w:t>articipation</w:t>
      </w:r>
      <w:bookmarkEnd w:id="9"/>
    </w:p>
    <w:p w14:paraId="04A1B79B" w14:textId="09163D6D" w:rsidR="00196F6E" w:rsidRDefault="00622542" w:rsidP="004342F3">
      <w:pPr>
        <w:pStyle w:val="ListParagraph"/>
        <w:numPr>
          <w:ilvl w:val="0"/>
          <w:numId w:val="18"/>
        </w:numPr>
        <w:tabs>
          <w:tab w:val="left" w:pos="720"/>
        </w:tabs>
        <w:spacing w:line="259" w:lineRule="auto"/>
        <w:rPr>
          <w:rFonts w:asciiTheme="minorHAnsi" w:hAnsiTheme="minorHAnsi" w:cstheme="minorHAnsi"/>
        </w:rPr>
      </w:pPr>
      <w:r w:rsidRPr="00196F6E">
        <w:rPr>
          <w:rFonts w:asciiTheme="minorHAnsi" w:hAnsiTheme="minorHAnsi" w:cstheme="minorHAnsi"/>
        </w:rPr>
        <w:t xml:space="preserve">Subject to paragraph </w:t>
      </w:r>
      <w:r w:rsidR="00065962">
        <w:rPr>
          <w:rFonts w:asciiTheme="minorHAnsi" w:hAnsiTheme="minorHAnsi" w:cstheme="minorHAnsi"/>
        </w:rPr>
        <w:t>34</w:t>
      </w:r>
      <w:r w:rsidRPr="00196F6E">
        <w:rPr>
          <w:rFonts w:asciiTheme="minorHAnsi" w:hAnsiTheme="minorHAnsi" w:cstheme="minorHAnsi"/>
        </w:rPr>
        <w:t xml:space="preserve"> and </w:t>
      </w:r>
      <w:r w:rsidR="00065962">
        <w:rPr>
          <w:rFonts w:asciiTheme="minorHAnsi" w:hAnsiTheme="minorHAnsi" w:cstheme="minorHAnsi"/>
        </w:rPr>
        <w:t>35</w:t>
      </w:r>
      <w:r w:rsidRPr="00196F6E">
        <w:rPr>
          <w:rFonts w:asciiTheme="minorHAnsi" w:hAnsiTheme="minorHAnsi" w:cstheme="minorHAnsi"/>
        </w:rPr>
        <w:t>, where you have a prejudicial and disclosable pecuniary in any matter in relation to the business of your authority</w:t>
      </w:r>
      <w:r w:rsidR="00196F6E">
        <w:rPr>
          <w:rFonts w:asciiTheme="minorHAnsi" w:hAnsiTheme="minorHAnsi" w:cstheme="minorHAnsi"/>
        </w:rPr>
        <w:t>:</w:t>
      </w:r>
    </w:p>
    <w:p w14:paraId="5CDB325F" w14:textId="77777777" w:rsidR="00196F6E" w:rsidRDefault="00622542" w:rsidP="004342F3">
      <w:pPr>
        <w:pStyle w:val="ListParagraph"/>
        <w:numPr>
          <w:ilvl w:val="1"/>
          <w:numId w:val="18"/>
        </w:numPr>
        <w:tabs>
          <w:tab w:val="left" w:pos="720"/>
        </w:tabs>
        <w:spacing w:line="259" w:lineRule="auto"/>
        <w:ind w:hanging="294"/>
        <w:rPr>
          <w:rFonts w:asciiTheme="minorHAnsi" w:hAnsiTheme="minorHAnsi" w:cstheme="minorHAnsi"/>
        </w:rPr>
      </w:pPr>
      <w:r w:rsidRPr="00196F6E">
        <w:rPr>
          <w:rFonts w:asciiTheme="minorHAnsi" w:hAnsiTheme="minorHAnsi" w:cstheme="minorHAnsi"/>
        </w:rPr>
        <w:t>you must not participate, or participate further, in any discussion of the matter at any meeting, or participate in any vote, or further vote, taken on the matter at the meeting and must withdraw from the room or chamber where the meeting considering the matter is being held</w:t>
      </w:r>
      <w:r w:rsidR="00196F6E">
        <w:rPr>
          <w:rFonts w:asciiTheme="minorHAnsi" w:hAnsiTheme="minorHAnsi" w:cstheme="minorHAnsi"/>
        </w:rPr>
        <w:t>:</w:t>
      </w:r>
    </w:p>
    <w:p w14:paraId="035EA485" w14:textId="2ADA7331" w:rsidR="00196F6E" w:rsidRDefault="00622542" w:rsidP="004342F3">
      <w:pPr>
        <w:pStyle w:val="ListParagraph"/>
        <w:numPr>
          <w:ilvl w:val="2"/>
          <w:numId w:val="18"/>
        </w:numPr>
        <w:tabs>
          <w:tab w:val="left" w:pos="720"/>
        </w:tabs>
        <w:spacing w:line="259" w:lineRule="auto"/>
        <w:ind w:hanging="447"/>
        <w:rPr>
          <w:rFonts w:asciiTheme="minorHAnsi" w:hAnsiTheme="minorHAnsi" w:cstheme="minorHAnsi"/>
        </w:rPr>
      </w:pPr>
      <w:r w:rsidRPr="00196F6E">
        <w:rPr>
          <w:rFonts w:asciiTheme="minorHAnsi" w:hAnsiTheme="minorHAnsi" w:cstheme="minorHAnsi"/>
        </w:rPr>
        <w:t xml:space="preserve">in a case where paragraph </w:t>
      </w:r>
      <w:r w:rsidR="00B6099A">
        <w:rPr>
          <w:rFonts w:asciiTheme="minorHAnsi" w:hAnsiTheme="minorHAnsi" w:cstheme="minorHAnsi"/>
        </w:rPr>
        <w:t>34</w:t>
      </w:r>
      <w:r w:rsidRPr="00196F6E">
        <w:rPr>
          <w:rFonts w:asciiTheme="minorHAnsi" w:hAnsiTheme="minorHAnsi" w:cstheme="minorHAnsi"/>
        </w:rPr>
        <w:t xml:space="preserve"> applies, immediately after making representations, answering questions or giving evidence;</w:t>
      </w:r>
    </w:p>
    <w:p w14:paraId="673EBB31" w14:textId="77777777" w:rsidR="00196F6E" w:rsidRDefault="00622542" w:rsidP="004342F3">
      <w:pPr>
        <w:pStyle w:val="ListParagraph"/>
        <w:numPr>
          <w:ilvl w:val="2"/>
          <w:numId w:val="18"/>
        </w:numPr>
        <w:tabs>
          <w:tab w:val="left" w:pos="720"/>
        </w:tabs>
        <w:spacing w:line="259" w:lineRule="auto"/>
        <w:ind w:hanging="447"/>
        <w:rPr>
          <w:rFonts w:asciiTheme="minorHAnsi" w:hAnsiTheme="minorHAnsi" w:cstheme="minorHAnsi"/>
        </w:rPr>
      </w:pPr>
      <w:r w:rsidRPr="00196F6E">
        <w:rPr>
          <w:rFonts w:asciiTheme="minorHAnsi" w:hAnsiTheme="minorHAnsi" w:cstheme="minorHAnsi"/>
        </w:rPr>
        <w:t>in any other case, whenever it becomes apparent that the matter is being considered at that meeting;</w:t>
      </w:r>
    </w:p>
    <w:p w14:paraId="42A16B95" w14:textId="7ADE4804" w:rsidR="00196F6E" w:rsidRPr="00196F6E" w:rsidRDefault="00622542" w:rsidP="00196F6E">
      <w:pPr>
        <w:tabs>
          <w:tab w:val="left" w:pos="720"/>
        </w:tabs>
        <w:spacing w:line="259" w:lineRule="auto"/>
        <w:ind w:left="720"/>
        <w:rPr>
          <w:rFonts w:asciiTheme="minorHAnsi" w:hAnsiTheme="minorHAnsi" w:cstheme="minorHAnsi"/>
        </w:rPr>
      </w:pPr>
      <w:r w:rsidRPr="00196F6E">
        <w:rPr>
          <w:rFonts w:asciiTheme="minorHAnsi" w:hAnsiTheme="minorHAnsi" w:cstheme="minorHAnsi"/>
        </w:rPr>
        <w:t xml:space="preserve">unless you have obtained a dispensation from your authority’s </w:t>
      </w:r>
      <w:r w:rsidR="00B6099A">
        <w:rPr>
          <w:rFonts w:asciiTheme="minorHAnsi" w:hAnsiTheme="minorHAnsi" w:cstheme="minorHAnsi"/>
        </w:rPr>
        <w:t>Proper</w:t>
      </w:r>
      <w:r w:rsidRPr="00196F6E">
        <w:rPr>
          <w:rFonts w:asciiTheme="minorHAnsi" w:hAnsiTheme="minorHAnsi" w:cstheme="minorHAnsi"/>
        </w:rPr>
        <w:t xml:space="preserve"> </w:t>
      </w:r>
      <w:r w:rsidR="008048EF" w:rsidRPr="00196F6E">
        <w:rPr>
          <w:rFonts w:asciiTheme="minorHAnsi" w:hAnsiTheme="minorHAnsi" w:cstheme="minorHAnsi"/>
        </w:rPr>
        <w:t>O</w:t>
      </w:r>
      <w:r w:rsidRPr="00196F6E">
        <w:rPr>
          <w:rFonts w:asciiTheme="minorHAnsi" w:hAnsiTheme="minorHAnsi" w:cstheme="minorHAnsi"/>
        </w:rPr>
        <w:t>fficer;</w:t>
      </w:r>
    </w:p>
    <w:p w14:paraId="2636C313" w14:textId="77777777" w:rsidR="00196F6E" w:rsidRDefault="00622542" w:rsidP="004342F3">
      <w:pPr>
        <w:pStyle w:val="ListParagraph"/>
        <w:numPr>
          <w:ilvl w:val="1"/>
          <w:numId w:val="18"/>
        </w:numPr>
        <w:tabs>
          <w:tab w:val="left" w:pos="720"/>
        </w:tabs>
        <w:spacing w:line="259" w:lineRule="auto"/>
        <w:ind w:hanging="294"/>
        <w:rPr>
          <w:rFonts w:asciiTheme="minorHAnsi" w:hAnsiTheme="minorHAnsi" w:cstheme="minorHAnsi"/>
        </w:rPr>
      </w:pPr>
      <w:r w:rsidRPr="00196F6E">
        <w:rPr>
          <w:rFonts w:asciiTheme="minorHAnsi" w:hAnsiTheme="minorHAnsi" w:cstheme="minorHAnsi"/>
        </w:rPr>
        <w:t>you must not exercise executive functions in relation to that matter; and</w:t>
      </w:r>
    </w:p>
    <w:p w14:paraId="3103E4C2" w14:textId="77777777" w:rsidR="00196F6E" w:rsidRDefault="00622542" w:rsidP="004342F3">
      <w:pPr>
        <w:pStyle w:val="ListParagraph"/>
        <w:numPr>
          <w:ilvl w:val="1"/>
          <w:numId w:val="18"/>
        </w:numPr>
        <w:tabs>
          <w:tab w:val="left" w:pos="720"/>
        </w:tabs>
        <w:spacing w:line="259" w:lineRule="auto"/>
        <w:ind w:hanging="294"/>
        <w:rPr>
          <w:rFonts w:asciiTheme="minorHAnsi" w:hAnsiTheme="minorHAnsi" w:cstheme="minorHAnsi"/>
        </w:rPr>
      </w:pPr>
      <w:r w:rsidRPr="00196F6E">
        <w:rPr>
          <w:rFonts w:asciiTheme="minorHAnsi" w:hAnsiTheme="minorHAnsi" w:cstheme="minorHAnsi"/>
        </w:rPr>
        <w:t>you must not seek improperly to influence a decision about that matter.</w:t>
      </w:r>
    </w:p>
    <w:p w14:paraId="323EF3A3" w14:textId="6E27FB6A" w:rsidR="004342F3" w:rsidRDefault="00622542" w:rsidP="004342F3">
      <w:pPr>
        <w:pStyle w:val="ListParagraph"/>
        <w:numPr>
          <w:ilvl w:val="0"/>
          <w:numId w:val="18"/>
        </w:numPr>
        <w:tabs>
          <w:tab w:val="left" w:pos="720"/>
        </w:tabs>
        <w:spacing w:line="259" w:lineRule="auto"/>
        <w:rPr>
          <w:rFonts w:asciiTheme="minorHAnsi" w:hAnsiTheme="minorHAnsi" w:cstheme="minorHAnsi"/>
        </w:rPr>
      </w:pPr>
      <w:r w:rsidRPr="00196F6E">
        <w:rPr>
          <w:rFonts w:asciiTheme="minorHAnsi" w:hAnsiTheme="minorHAnsi" w:cstheme="minorHAnsi"/>
        </w:rPr>
        <w:t xml:space="preserve">Where you have a prejudicial interest in any business of your authority which is not a disclosable pecuniary interest as described in paragraph </w:t>
      </w:r>
      <w:r w:rsidR="00453BE8">
        <w:rPr>
          <w:rFonts w:asciiTheme="minorHAnsi" w:hAnsiTheme="minorHAnsi" w:cstheme="minorHAnsi"/>
        </w:rPr>
        <w:t>21</w:t>
      </w:r>
      <w:r w:rsidRPr="00196F6E">
        <w:rPr>
          <w:rFonts w:asciiTheme="minorHAnsi" w:hAnsiTheme="minorHAnsi" w:cstheme="minorHAnsi"/>
        </w:rPr>
        <w:t>, you may attend a meeting (including a meeting of</w:t>
      </w:r>
      <w:r w:rsidR="00233201" w:rsidRPr="00196F6E">
        <w:rPr>
          <w:rFonts w:asciiTheme="minorHAnsi" w:hAnsiTheme="minorHAnsi" w:cstheme="minorHAnsi"/>
        </w:rPr>
        <w:t xml:space="preserve"> a</w:t>
      </w:r>
      <w:r w:rsidRPr="00196F6E">
        <w:rPr>
          <w:rFonts w:asciiTheme="minorHAnsi" w:hAnsiTheme="minorHAnsi" w:cstheme="minorHAnsi"/>
        </w:rPr>
        <w:t xml:space="preserve"> </w:t>
      </w:r>
      <w:r w:rsidR="008048EF" w:rsidRPr="00196F6E">
        <w:rPr>
          <w:rFonts w:asciiTheme="minorHAnsi" w:hAnsiTheme="minorHAnsi" w:cstheme="minorHAnsi"/>
        </w:rPr>
        <w:t>C</w:t>
      </w:r>
      <w:r w:rsidRPr="00196F6E">
        <w:rPr>
          <w:rFonts w:asciiTheme="minorHAnsi" w:hAnsiTheme="minorHAnsi" w:cstheme="minorHAnsi"/>
        </w:rPr>
        <w:t>ommittee of your authority or of a sub-committee of such a committee) but only for the purpose of making representations, answering questions or giving evidence relating to the business, provided that the public are also allowed to attend the meeting for the same purpose, whether under a statutory right or otherwise.</w:t>
      </w:r>
    </w:p>
    <w:p w14:paraId="33008E13" w14:textId="71E8F8AF" w:rsidR="004342F3" w:rsidRDefault="00622542" w:rsidP="004342F3">
      <w:pPr>
        <w:pStyle w:val="ListParagraph"/>
        <w:numPr>
          <w:ilvl w:val="0"/>
          <w:numId w:val="18"/>
        </w:numPr>
        <w:tabs>
          <w:tab w:val="left" w:pos="720"/>
        </w:tabs>
        <w:spacing w:line="259" w:lineRule="auto"/>
        <w:rPr>
          <w:rFonts w:asciiTheme="minorHAnsi" w:hAnsiTheme="minorHAnsi" w:cstheme="minorHAnsi"/>
        </w:rPr>
      </w:pPr>
      <w:r w:rsidRPr="004342F3">
        <w:rPr>
          <w:rFonts w:asciiTheme="minorHAnsi" w:hAnsiTheme="minorHAnsi" w:cstheme="minorHAnsi"/>
        </w:rPr>
        <w:t>Where you can have a prejudicial interest which is not a disclosable pecuniary interest as described in paragraph 8</w:t>
      </w:r>
      <w:r w:rsidR="00C4274E">
        <w:rPr>
          <w:rFonts w:asciiTheme="minorHAnsi" w:hAnsiTheme="minorHAnsi" w:cstheme="minorHAnsi"/>
        </w:rPr>
        <w:t>21</w:t>
      </w:r>
      <w:r w:rsidRPr="004342F3">
        <w:rPr>
          <w:rFonts w:asciiTheme="minorHAnsi" w:hAnsiTheme="minorHAnsi" w:cstheme="minorHAnsi"/>
        </w:rPr>
        <w:t>, arising solely from membership of any</w:t>
      </w:r>
      <w:r w:rsidR="00233201" w:rsidRPr="004342F3">
        <w:rPr>
          <w:rFonts w:asciiTheme="minorHAnsi" w:hAnsiTheme="minorHAnsi" w:cstheme="minorHAnsi"/>
        </w:rPr>
        <w:t xml:space="preserve"> </w:t>
      </w:r>
      <w:r w:rsidRPr="004342F3">
        <w:rPr>
          <w:rFonts w:asciiTheme="minorHAnsi" w:hAnsiTheme="minorHAnsi" w:cstheme="minorHAnsi"/>
        </w:rPr>
        <w:t xml:space="preserve">body described in </w:t>
      </w:r>
      <w:r w:rsidR="00C06517">
        <w:rPr>
          <w:rFonts w:asciiTheme="minorHAnsi" w:hAnsiTheme="minorHAnsi" w:cstheme="minorHAnsi"/>
        </w:rPr>
        <w:t>paragraph 19.a.</w:t>
      </w:r>
      <w:r w:rsidRPr="004342F3">
        <w:rPr>
          <w:rFonts w:asciiTheme="minorHAnsi" w:hAnsiTheme="minorHAnsi" w:cstheme="minorHAnsi"/>
        </w:rPr>
        <w:t xml:space="preserve"> then you do not have to withdraw from the room or chamber and may make representations to the committee but may not participate in the vote.</w:t>
      </w:r>
    </w:p>
    <w:p w14:paraId="33D72852" w14:textId="77777777" w:rsidR="004342F3" w:rsidRPr="004342F3" w:rsidRDefault="00BF477E" w:rsidP="004342F3">
      <w:pPr>
        <w:pStyle w:val="Heading1"/>
        <w:rPr>
          <w:rFonts w:asciiTheme="minorHAnsi" w:hAnsiTheme="minorHAnsi" w:cstheme="minorHAnsi"/>
          <w:b/>
          <w:bCs/>
        </w:rPr>
      </w:pPr>
      <w:bookmarkStart w:id="10" w:name="_Toc60228827"/>
      <w:r w:rsidRPr="004342F3">
        <w:rPr>
          <w:b/>
          <w:bCs/>
        </w:rPr>
        <w:lastRenderedPageBreak/>
        <w:t>PART 3</w:t>
      </w:r>
      <w:r w:rsidR="007922FB" w:rsidRPr="004342F3">
        <w:rPr>
          <w:b/>
          <w:bCs/>
        </w:rPr>
        <w:t xml:space="preserve"> – </w:t>
      </w:r>
      <w:r w:rsidR="00622542" w:rsidRPr="004342F3">
        <w:rPr>
          <w:b/>
          <w:bCs/>
        </w:rPr>
        <w:t>Registration of Interests</w:t>
      </w:r>
      <w:bookmarkEnd w:id="10"/>
    </w:p>
    <w:p w14:paraId="26DE231C" w14:textId="77777777" w:rsidR="004342F3" w:rsidRPr="004342F3" w:rsidRDefault="00622542" w:rsidP="004342F3">
      <w:pPr>
        <w:pStyle w:val="Heading1"/>
        <w:rPr>
          <w:rFonts w:asciiTheme="minorHAnsi" w:hAnsiTheme="minorHAnsi" w:cstheme="minorHAnsi"/>
          <w:bCs/>
        </w:rPr>
      </w:pPr>
      <w:bookmarkStart w:id="11" w:name="_Toc60228828"/>
      <w:r w:rsidRPr="004342F3">
        <w:rPr>
          <w:rFonts w:asciiTheme="minorHAnsi" w:hAnsiTheme="minorHAnsi" w:cstheme="minorHAnsi"/>
          <w:bCs/>
        </w:rPr>
        <w:t xml:space="preserve">Registration of </w:t>
      </w:r>
      <w:r w:rsidR="00FF0F56" w:rsidRPr="004342F3">
        <w:rPr>
          <w:rFonts w:asciiTheme="minorHAnsi" w:hAnsiTheme="minorHAnsi" w:cstheme="minorHAnsi"/>
          <w:bCs/>
        </w:rPr>
        <w:t>M</w:t>
      </w:r>
      <w:r w:rsidRPr="004342F3">
        <w:rPr>
          <w:rFonts w:asciiTheme="minorHAnsi" w:hAnsiTheme="minorHAnsi" w:cstheme="minorHAnsi"/>
          <w:bCs/>
        </w:rPr>
        <w:t xml:space="preserve">embers’ </w:t>
      </w:r>
      <w:r w:rsidR="00FF0F56" w:rsidRPr="004342F3">
        <w:rPr>
          <w:rFonts w:asciiTheme="minorHAnsi" w:hAnsiTheme="minorHAnsi" w:cstheme="minorHAnsi"/>
          <w:bCs/>
        </w:rPr>
        <w:t>I</w:t>
      </w:r>
      <w:r w:rsidRPr="004342F3">
        <w:rPr>
          <w:rFonts w:asciiTheme="minorHAnsi" w:hAnsiTheme="minorHAnsi" w:cstheme="minorHAnsi"/>
          <w:bCs/>
        </w:rPr>
        <w:t>nterests</w:t>
      </w:r>
      <w:bookmarkEnd w:id="11"/>
    </w:p>
    <w:p w14:paraId="539B8F25" w14:textId="78C9A830" w:rsidR="004342F3" w:rsidRDefault="00622542" w:rsidP="004342F3">
      <w:pPr>
        <w:pStyle w:val="ListParagraph"/>
        <w:numPr>
          <w:ilvl w:val="0"/>
          <w:numId w:val="18"/>
        </w:numPr>
        <w:tabs>
          <w:tab w:val="left" w:pos="720"/>
        </w:tabs>
        <w:spacing w:line="259" w:lineRule="auto"/>
        <w:rPr>
          <w:rFonts w:asciiTheme="minorHAnsi" w:hAnsiTheme="minorHAnsi" w:cstheme="minorHAnsi"/>
        </w:rPr>
      </w:pPr>
      <w:r w:rsidRPr="004342F3">
        <w:rPr>
          <w:rFonts w:asciiTheme="minorHAnsi" w:hAnsiTheme="minorHAnsi" w:cstheme="minorHAnsi"/>
        </w:rPr>
        <w:t xml:space="preserve">Subject to paragraph </w:t>
      </w:r>
      <w:r w:rsidR="00123A15">
        <w:rPr>
          <w:rFonts w:asciiTheme="minorHAnsi" w:hAnsiTheme="minorHAnsi" w:cstheme="minorHAnsi"/>
        </w:rPr>
        <w:t>38</w:t>
      </w:r>
      <w:r w:rsidRPr="004342F3">
        <w:rPr>
          <w:rFonts w:asciiTheme="minorHAnsi" w:hAnsiTheme="minorHAnsi" w:cstheme="minorHAnsi"/>
        </w:rPr>
        <w:t>, you must, within 28 days of</w:t>
      </w:r>
      <w:r w:rsidR="004342F3">
        <w:rPr>
          <w:rFonts w:asciiTheme="minorHAnsi" w:hAnsiTheme="minorHAnsi" w:cstheme="minorHAnsi"/>
        </w:rPr>
        <w:t>:</w:t>
      </w:r>
    </w:p>
    <w:p w14:paraId="01A2253C" w14:textId="77777777" w:rsidR="004342F3" w:rsidRDefault="00622542" w:rsidP="004342F3">
      <w:pPr>
        <w:pStyle w:val="ListParagraph"/>
        <w:numPr>
          <w:ilvl w:val="1"/>
          <w:numId w:val="18"/>
        </w:numPr>
        <w:tabs>
          <w:tab w:val="left" w:pos="720"/>
        </w:tabs>
        <w:spacing w:line="259" w:lineRule="auto"/>
        <w:ind w:hanging="153"/>
        <w:rPr>
          <w:rFonts w:asciiTheme="minorHAnsi" w:hAnsiTheme="minorHAnsi" w:cstheme="minorHAnsi"/>
        </w:rPr>
      </w:pPr>
      <w:r w:rsidRPr="004342F3">
        <w:rPr>
          <w:rFonts w:asciiTheme="minorHAnsi" w:hAnsiTheme="minorHAnsi" w:cstheme="minorHAnsi"/>
        </w:rPr>
        <w:t>this Code being adopted by the authority; or</w:t>
      </w:r>
    </w:p>
    <w:p w14:paraId="02AB107E" w14:textId="77777777" w:rsidR="004342F3" w:rsidRDefault="00622542" w:rsidP="004342F3">
      <w:pPr>
        <w:pStyle w:val="ListParagraph"/>
        <w:numPr>
          <w:ilvl w:val="1"/>
          <w:numId w:val="18"/>
        </w:numPr>
        <w:tabs>
          <w:tab w:val="left" w:pos="720"/>
        </w:tabs>
        <w:spacing w:line="259" w:lineRule="auto"/>
        <w:ind w:hanging="153"/>
        <w:rPr>
          <w:rFonts w:asciiTheme="minorHAnsi" w:hAnsiTheme="minorHAnsi" w:cstheme="minorHAnsi"/>
        </w:rPr>
      </w:pPr>
      <w:r w:rsidRPr="004342F3">
        <w:rPr>
          <w:rFonts w:asciiTheme="minorHAnsi" w:hAnsiTheme="minorHAnsi" w:cstheme="minorHAnsi"/>
        </w:rPr>
        <w:t xml:space="preserve">your election or appointment to </w:t>
      </w:r>
      <w:r w:rsidR="00FF0F56" w:rsidRPr="004342F3">
        <w:rPr>
          <w:rFonts w:asciiTheme="minorHAnsi" w:hAnsiTheme="minorHAnsi" w:cstheme="minorHAnsi"/>
        </w:rPr>
        <w:t xml:space="preserve">office (where that is later), </w:t>
      </w:r>
      <w:r w:rsidRPr="004342F3">
        <w:rPr>
          <w:rFonts w:asciiTheme="minorHAnsi" w:hAnsiTheme="minorHAnsi" w:cstheme="minorHAnsi"/>
        </w:rPr>
        <w:t xml:space="preserve">register in the </w:t>
      </w:r>
      <w:r w:rsidR="008048EF" w:rsidRPr="004342F3">
        <w:rPr>
          <w:rFonts w:asciiTheme="minorHAnsi" w:hAnsiTheme="minorHAnsi" w:cstheme="minorHAnsi"/>
        </w:rPr>
        <w:t>R</w:t>
      </w:r>
      <w:r w:rsidRPr="004342F3">
        <w:rPr>
          <w:rFonts w:asciiTheme="minorHAnsi" w:hAnsiTheme="minorHAnsi" w:cstheme="minorHAnsi"/>
        </w:rPr>
        <w:t xml:space="preserve">egister of </w:t>
      </w:r>
      <w:r w:rsidR="008048EF" w:rsidRPr="004342F3">
        <w:rPr>
          <w:rFonts w:asciiTheme="minorHAnsi" w:hAnsiTheme="minorHAnsi" w:cstheme="minorHAnsi"/>
        </w:rPr>
        <w:t>M</w:t>
      </w:r>
      <w:r w:rsidRPr="004342F3">
        <w:rPr>
          <w:rFonts w:asciiTheme="minorHAnsi" w:hAnsiTheme="minorHAnsi" w:cstheme="minorHAnsi"/>
        </w:rPr>
        <w:t xml:space="preserve">embers’ </w:t>
      </w:r>
      <w:r w:rsidR="008048EF" w:rsidRPr="004342F3">
        <w:rPr>
          <w:rFonts w:asciiTheme="minorHAnsi" w:hAnsiTheme="minorHAnsi" w:cstheme="minorHAnsi"/>
        </w:rPr>
        <w:t>I</w:t>
      </w:r>
      <w:r w:rsidRPr="004342F3">
        <w:rPr>
          <w:rFonts w:asciiTheme="minorHAnsi" w:hAnsiTheme="minorHAnsi" w:cstheme="minorHAnsi"/>
        </w:rPr>
        <w:t>nterests details of</w:t>
      </w:r>
      <w:r w:rsidR="004342F3">
        <w:rPr>
          <w:rFonts w:asciiTheme="minorHAnsi" w:hAnsiTheme="minorHAnsi" w:cstheme="minorHAnsi"/>
        </w:rPr>
        <w:t>:</w:t>
      </w:r>
    </w:p>
    <w:p w14:paraId="2065AF96" w14:textId="7E2E5BF8" w:rsidR="004342F3" w:rsidRDefault="00622542" w:rsidP="004342F3">
      <w:pPr>
        <w:pStyle w:val="ListParagraph"/>
        <w:numPr>
          <w:ilvl w:val="2"/>
          <w:numId w:val="18"/>
        </w:numPr>
        <w:tabs>
          <w:tab w:val="left" w:pos="720"/>
        </w:tabs>
        <w:spacing w:line="259" w:lineRule="auto"/>
        <w:ind w:hanging="447"/>
        <w:rPr>
          <w:rFonts w:asciiTheme="minorHAnsi" w:hAnsiTheme="minorHAnsi" w:cstheme="minorHAnsi"/>
        </w:rPr>
      </w:pPr>
      <w:r w:rsidRPr="004342F3">
        <w:rPr>
          <w:rFonts w:asciiTheme="minorHAnsi" w:hAnsiTheme="minorHAnsi" w:cstheme="minorHAnsi"/>
        </w:rPr>
        <w:t xml:space="preserve">your personal interests where they fall within a category mentioned in paragraph </w:t>
      </w:r>
      <w:r w:rsidR="00123A15">
        <w:rPr>
          <w:rFonts w:asciiTheme="minorHAnsi" w:hAnsiTheme="minorHAnsi" w:cstheme="minorHAnsi"/>
        </w:rPr>
        <w:t>19.a.</w:t>
      </w:r>
      <w:r w:rsidRPr="004342F3">
        <w:rPr>
          <w:rFonts w:asciiTheme="minorHAnsi" w:hAnsiTheme="minorHAnsi" w:cstheme="minorHAnsi"/>
        </w:rPr>
        <w:t xml:space="preserve"> and</w:t>
      </w:r>
    </w:p>
    <w:p w14:paraId="69A61D77" w14:textId="446AB10F" w:rsidR="004342F3" w:rsidRDefault="00622542" w:rsidP="004342F3">
      <w:pPr>
        <w:pStyle w:val="ListParagraph"/>
        <w:numPr>
          <w:ilvl w:val="2"/>
          <w:numId w:val="18"/>
        </w:numPr>
        <w:tabs>
          <w:tab w:val="left" w:pos="720"/>
        </w:tabs>
        <w:spacing w:line="259" w:lineRule="auto"/>
        <w:ind w:hanging="447"/>
        <w:rPr>
          <w:rFonts w:asciiTheme="minorHAnsi" w:hAnsiTheme="minorHAnsi" w:cstheme="minorHAnsi"/>
        </w:rPr>
      </w:pPr>
      <w:r w:rsidRPr="004342F3">
        <w:rPr>
          <w:rFonts w:asciiTheme="minorHAnsi" w:hAnsiTheme="minorHAnsi" w:cstheme="minorHAnsi"/>
        </w:rPr>
        <w:t xml:space="preserve">your personal interests which are also disclosable pecuniary interests where they fall within a category mentioned in paragraph </w:t>
      </w:r>
      <w:r w:rsidR="008F10CD">
        <w:rPr>
          <w:rFonts w:asciiTheme="minorHAnsi" w:hAnsiTheme="minorHAnsi" w:cstheme="minorHAnsi"/>
        </w:rPr>
        <w:t>21</w:t>
      </w:r>
    </w:p>
    <w:p w14:paraId="040E7D98" w14:textId="77777777" w:rsidR="00B45955" w:rsidRPr="00B45955" w:rsidRDefault="00622542" w:rsidP="00B45955">
      <w:pPr>
        <w:tabs>
          <w:tab w:val="left" w:pos="720"/>
        </w:tabs>
        <w:spacing w:line="259" w:lineRule="auto"/>
        <w:ind w:left="993"/>
        <w:rPr>
          <w:rFonts w:asciiTheme="minorHAnsi" w:hAnsiTheme="minorHAnsi" w:cstheme="minorHAnsi"/>
        </w:rPr>
      </w:pPr>
      <w:r w:rsidRPr="00B45955">
        <w:rPr>
          <w:rFonts w:asciiTheme="minorHAnsi" w:hAnsiTheme="minorHAnsi" w:cstheme="minorHAnsi"/>
        </w:rPr>
        <w:t xml:space="preserve">by providing written notification to your authority’s </w:t>
      </w:r>
      <w:r w:rsidR="008048EF" w:rsidRPr="00B45955">
        <w:rPr>
          <w:rFonts w:asciiTheme="minorHAnsi" w:hAnsiTheme="minorHAnsi" w:cstheme="minorHAnsi"/>
        </w:rPr>
        <w:t>M</w:t>
      </w:r>
      <w:r w:rsidRPr="00B45955">
        <w:rPr>
          <w:rFonts w:asciiTheme="minorHAnsi" w:hAnsiTheme="minorHAnsi" w:cstheme="minorHAnsi"/>
        </w:rPr>
        <w:t xml:space="preserve">onitoring </w:t>
      </w:r>
      <w:r w:rsidR="008048EF" w:rsidRPr="00B45955">
        <w:rPr>
          <w:rFonts w:asciiTheme="minorHAnsi" w:hAnsiTheme="minorHAnsi" w:cstheme="minorHAnsi"/>
        </w:rPr>
        <w:t>O</w:t>
      </w:r>
      <w:r w:rsidRPr="00B45955">
        <w:rPr>
          <w:rFonts w:asciiTheme="minorHAnsi" w:hAnsiTheme="minorHAnsi" w:cstheme="minorHAnsi"/>
        </w:rPr>
        <w:t>fficer.</w:t>
      </w:r>
    </w:p>
    <w:p w14:paraId="20634046" w14:textId="683BC816" w:rsidR="00B45955" w:rsidRDefault="00622542" w:rsidP="004025B2">
      <w:pPr>
        <w:pStyle w:val="ListParagraph"/>
        <w:numPr>
          <w:ilvl w:val="0"/>
          <w:numId w:val="18"/>
        </w:numPr>
        <w:tabs>
          <w:tab w:val="left" w:pos="720"/>
        </w:tabs>
        <w:spacing w:line="259" w:lineRule="auto"/>
        <w:rPr>
          <w:rFonts w:asciiTheme="minorHAnsi" w:hAnsiTheme="minorHAnsi" w:cstheme="minorHAnsi"/>
        </w:rPr>
      </w:pPr>
      <w:r w:rsidRPr="00B45955">
        <w:rPr>
          <w:rFonts w:asciiTheme="minorHAnsi" w:hAnsiTheme="minorHAnsi" w:cstheme="minorHAnsi"/>
        </w:rPr>
        <w:t xml:space="preserve">Subject to paragraph </w:t>
      </w:r>
      <w:r w:rsidR="008F10CD">
        <w:rPr>
          <w:rFonts w:asciiTheme="minorHAnsi" w:hAnsiTheme="minorHAnsi" w:cstheme="minorHAnsi"/>
        </w:rPr>
        <w:t>38</w:t>
      </w:r>
      <w:r w:rsidRPr="00B45955">
        <w:rPr>
          <w:rFonts w:asciiTheme="minorHAnsi" w:hAnsiTheme="minorHAnsi" w:cstheme="minorHAnsi"/>
        </w:rPr>
        <w:t xml:space="preserve">, you must, within 28 days of becoming aware of any new personal interest falling within paragraph </w:t>
      </w:r>
      <w:r w:rsidR="00093C10">
        <w:rPr>
          <w:rFonts w:asciiTheme="minorHAnsi" w:hAnsiTheme="minorHAnsi" w:cstheme="minorHAnsi"/>
        </w:rPr>
        <w:t>36.b.</w:t>
      </w:r>
      <w:r w:rsidRPr="00B45955">
        <w:rPr>
          <w:rFonts w:asciiTheme="minorHAnsi" w:hAnsiTheme="minorHAnsi" w:cstheme="minorHAnsi"/>
        </w:rPr>
        <w:t xml:space="preserve"> or any change to any personal interest registered under paragraph</w:t>
      </w:r>
      <w:r w:rsidR="0078284A">
        <w:rPr>
          <w:rFonts w:asciiTheme="minorHAnsi" w:hAnsiTheme="minorHAnsi" w:cstheme="minorHAnsi"/>
        </w:rPr>
        <w:t xml:space="preserve"> 36.b.</w:t>
      </w:r>
      <w:r w:rsidRPr="00B45955">
        <w:rPr>
          <w:rFonts w:asciiTheme="minorHAnsi" w:hAnsiTheme="minorHAnsi" w:cstheme="minorHAnsi"/>
        </w:rPr>
        <w:t xml:space="preserve">, register details of that new personal interest or change by providing written notification to your authority’s </w:t>
      </w:r>
      <w:r w:rsidR="008048EF" w:rsidRPr="00B45955">
        <w:rPr>
          <w:rFonts w:asciiTheme="minorHAnsi" w:hAnsiTheme="minorHAnsi" w:cstheme="minorHAnsi"/>
        </w:rPr>
        <w:t>M</w:t>
      </w:r>
      <w:r w:rsidRPr="00B45955">
        <w:rPr>
          <w:rFonts w:asciiTheme="minorHAnsi" w:hAnsiTheme="minorHAnsi" w:cstheme="minorHAnsi"/>
        </w:rPr>
        <w:t xml:space="preserve">onitoring </w:t>
      </w:r>
      <w:r w:rsidR="008048EF" w:rsidRPr="00B45955">
        <w:rPr>
          <w:rFonts w:asciiTheme="minorHAnsi" w:hAnsiTheme="minorHAnsi" w:cstheme="minorHAnsi"/>
        </w:rPr>
        <w:t>O</w:t>
      </w:r>
      <w:r w:rsidRPr="00B45955">
        <w:rPr>
          <w:rFonts w:asciiTheme="minorHAnsi" w:hAnsiTheme="minorHAnsi" w:cstheme="minorHAnsi"/>
        </w:rPr>
        <w:t>fficer.</w:t>
      </w:r>
    </w:p>
    <w:p w14:paraId="1194B2C5" w14:textId="77777777" w:rsidR="00B45955" w:rsidRPr="00B45955" w:rsidRDefault="00622542" w:rsidP="00B45955">
      <w:pPr>
        <w:pStyle w:val="Heading1"/>
      </w:pPr>
      <w:bookmarkStart w:id="12" w:name="_Toc60228829"/>
      <w:r w:rsidRPr="00B45955">
        <w:t xml:space="preserve">Sensitive </w:t>
      </w:r>
      <w:r w:rsidR="00FF0F56" w:rsidRPr="00B45955">
        <w:t>I</w:t>
      </w:r>
      <w:r w:rsidRPr="00B45955">
        <w:t>nformation</w:t>
      </w:r>
      <w:bookmarkEnd w:id="12"/>
    </w:p>
    <w:p w14:paraId="15651C90" w14:textId="77777777" w:rsidR="00B45955" w:rsidRDefault="00622542" w:rsidP="00B45955">
      <w:pPr>
        <w:pStyle w:val="ListParagraph"/>
        <w:numPr>
          <w:ilvl w:val="0"/>
          <w:numId w:val="18"/>
        </w:numPr>
        <w:tabs>
          <w:tab w:val="left" w:pos="720"/>
        </w:tabs>
        <w:spacing w:line="259" w:lineRule="auto"/>
        <w:rPr>
          <w:rFonts w:asciiTheme="minorHAnsi" w:hAnsiTheme="minorHAnsi" w:cstheme="minorHAnsi"/>
        </w:rPr>
      </w:pPr>
      <w:r w:rsidRPr="00B45955">
        <w:rPr>
          <w:rFonts w:asciiTheme="minorHAnsi" w:hAnsiTheme="minorHAnsi" w:cstheme="minorHAnsi"/>
        </w:rPr>
        <w:t xml:space="preserve">Where you consider that the information relating to any of your personal interests is sensitive information, and your authority’s </w:t>
      </w:r>
      <w:r w:rsidR="008048EF" w:rsidRPr="00B45955">
        <w:rPr>
          <w:rFonts w:asciiTheme="minorHAnsi" w:hAnsiTheme="minorHAnsi" w:cstheme="minorHAnsi"/>
        </w:rPr>
        <w:t>M</w:t>
      </w:r>
      <w:r w:rsidRPr="00B45955">
        <w:rPr>
          <w:rFonts w:asciiTheme="minorHAnsi" w:hAnsiTheme="minorHAnsi" w:cstheme="minorHAnsi"/>
        </w:rPr>
        <w:t xml:space="preserve">onitoring </w:t>
      </w:r>
      <w:r w:rsidR="008048EF" w:rsidRPr="00B45955">
        <w:rPr>
          <w:rFonts w:asciiTheme="minorHAnsi" w:hAnsiTheme="minorHAnsi" w:cstheme="minorHAnsi"/>
        </w:rPr>
        <w:t>O</w:t>
      </w:r>
      <w:r w:rsidRPr="00B45955">
        <w:rPr>
          <w:rFonts w:asciiTheme="minorHAnsi" w:hAnsiTheme="minorHAnsi" w:cstheme="minorHAnsi"/>
        </w:rPr>
        <w:t xml:space="preserve">fficer agrees, the </w:t>
      </w:r>
      <w:r w:rsidR="008048EF" w:rsidRPr="00B45955">
        <w:rPr>
          <w:rFonts w:asciiTheme="minorHAnsi" w:hAnsiTheme="minorHAnsi" w:cstheme="minorHAnsi"/>
        </w:rPr>
        <w:t>M</w:t>
      </w:r>
      <w:r w:rsidRPr="00B45955">
        <w:rPr>
          <w:rFonts w:asciiTheme="minorHAnsi" w:hAnsiTheme="minorHAnsi" w:cstheme="minorHAnsi"/>
        </w:rPr>
        <w:t xml:space="preserve">onitoring </w:t>
      </w:r>
      <w:r w:rsidR="008048EF" w:rsidRPr="00B45955">
        <w:rPr>
          <w:rFonts w:asciiTheme="minorHAnsi" w:hAnsiTheme="minorHAnsi" w:cstheme="minorHAnsi"/>
        </w:rPr>
        <w:t>O</w:t>
      </w:r>
      <w:r w:rsidRPr="00B45955">
        <w:rPr>
          <w:rFonts w:asciiTheme="minorHAnsi" w:hAnsiTheme="minorHAnsi" w:cstheme="minorHAnsi"/>
        </w:rPr>
        <w:t>fficer shall not include</w:t>
      </w:r>
      <w:r w:rsidR="008048EF" w:rsidRPr="00B45955">
        <w:rPr>
          <w:rFonts w:asciiTheme="minorHAnsi" w:hAnsiTheme="minorHAnsi" w:cstheme="minorHAnsi"/>
        </w:rPr>
        <w:t xml:space="preserve"> </w:t>
      </w:r>
      <w:r w:rsidRPr="00B45955">
        <w:rPr>
          <w:rFonts w:asciiTheme="minorHAnsi" w:hAnsiTheme="minorHAnsi" w:cstheme="minorHAnsi"/>
        </w:rPr>
        <w:t xml:space="preserve">details of the interest on any copies of the </w:t>
      </w:r>
      <w:r w:rsidR="008048EF" w:rsidRPr="00B45955">
        <w:rPr>
          <w:rFonts w:asciiTheme="minorHAnsi" w:hAnsiTheme="minorHAnsi" w:cstheme="minorHAnsi"/>
        </w:rPr>
        <w:t>R</w:t>
      </w:r>
      <w:r w:rsidRPr="00B45955">
        <w:rPr>
          <w:rFonts w:asciiTheme="minorHAnsi" w:hAnsiTheme="minorHAnsi" w:cstheme="minorHAnsi"/>
        </w:rPr>
        <w:t xml:space="preserve">egister of </w:t>
      </w:r>
      <w:r w:rsidR="008048EF" w:rsidRPr="00B45955">
        <w:rPr>
          <w:rFonts w:asciiTheme="minorHAnsi" w:hAnsiTheme="minorHAnsi" w:cstheme="minorHAnsi"/>
        </w:rPr>
        <w:t>M</w:t>
      </w:r>
      <w:r w:rsidRPr="00B45955">
        <w:rPr>
          <w:rFonts w:asciiTheme="minorHAnsi" w:hAnsiTheme="minorHAnsi" w:cstheme="minorHAnsi"/>
        </w:rPr>
        <w:t xml:space="preserve">embers’ </w:t>
      </w:r>
      <w:r w:rsidR="008048EF" w:rsidRPr="00B45955">
        <w:rPr>
          <w:rFonts w:asciiTheme="minorHAnsi" w:hAnsiTheme="minorHAnsi" w:cstheme="minorHAnsi"/>
        </w:rPr>
        <w:t>I</w:t>
      </w:r>
      <w:r w:rsidRPr="00B45955">
        <w:rPr>
          <w:rFonts w:asciiTheme="minorHAnsi" w:hAnsiTheme="minorHAnsi" w:cstheme="minorHAnsi"/>
        </w:rPr>
        <w:t xml:space="preserve">nterests </w:t>
      </w:r>
      <w:r w:rsidR="008048EF" w:rsidRPr="00B45955">
        <w:rPr>
          <w:rFonts w:asciiTheme="minorHAnsi" w:hAnsiTheme="minorHAnsi" w:cstheme="minorHAnsi"/>
        </w:rPr>
        <w:t>w</w:t>
      </w:r>
      <w:r w:rsidRPr="00B45955">
        <w:rPr>
          <w:rFonts w:asciiTheme="minorHAnsi" w:hAnsiTheme="minorHAnsi" w:cstheme="minorHAnsi"/>
        </w:rPr>
        <w:t>hich</w:t>
      </w:r>
      <w:r w:rsidR="008048EF" w:rsidRPr="00B45955">
        <w:rPr>
          <w:rFonts w:asciiTheme="minorHAnsi" w:hAnsiTheme="minorHAnsi" w:cstheme="minorHAnsi"/>
        </w:rPr>
        <w:t xml:space="preserve"> </w:t>
      </w:r>
      <w:r w:rsidRPr="00B45955">
        <w:rPr>
          <w:rFonts w:asciiTheme="minorHAnsi" w:hAnsiTheme="minorHAnsi" w:cstheme="minorHAnsi"/>
        </w:rPr>
        <w:t>are made available for inspection or any published version of the register, but may include a statement that you have an interest, the details of which are withheld under this paragraph.</w:t>
      </w:r>
    </w:p>
    <w:p w14:paraId="74605F2C" w14:textId="2BD4EC9B" w:rsidR="00936DF0" w:rsidRDefault="00622542" w:rsidP="00936DF0">
      <w:pPr>
        <w:pStyle w:val="ListParagraph"/>
        <w:numPr>
          <w:ilvl w:val="0"/>
          <w:numId w:val="18"/>
        </w:numPr>
        <w:tabs>
          <w:tab w:val="left" w:pos="720"/>
        </w:tabs>
        <w:spacing w:line="259" w:lineRule="auto"/>
        <w:rPr>
          <w:rFonts w:asciiTheme="minorHAnsi" w:hAnsiTheme="minorHAnsi" w:cstheme="minorHAnsi"/>
        </w:rPr>
      </w:pPr>
      <w:r w:rsidRPr="00B45955">
        <w:rPr>
          <w:rFonts w:asciiTheme="minorHAnsi" w:hAnsiTheme="minorHAnsi" w:cstheme="minorHAnsi"/>
        </w:rPr>
        <w:t xml:space="preserve">You must, within 28 days of becoming aware of any change of circumstances which means that information excluded under paragraph </w:t>
      </w:r>
      <w:r w:rsidR="00ED7DF4">
        <w:rPr>
          <w:rFonts w:asciiTheme="minorHAnsi" w:hAnsiTheme="minorHAnsi" w:cstheme="minorHAnsi"/>
        </w:rPr>
        <w:t>36</w:t>
      </w:r>
      <w:r w:rsidRPr="00B45955">
        <w:rPr>
          <w:rFonts w:asciiTheme="minorHAnsi" w:hAnsiTheme="minorHAnsi" w:cstheme="minorHAnsi"/>
        </w:rPr>
        <w:t xml:space="preserve"> is no longer sensitive information, notify your author</w:t>
      </w:r>
      <w:r w:rsidR="008048EF" w:rsidRPr="00B45955">
        <w:rPr>
          <w:rFonts w:asciiTheme="minorHAnsi" w:hAnsiTheme="minorHAnsi" w:cstheme="minorHAnsi"/>
        </w:rPr>
        <w:t>ity’s M</w:t>
      </w:r>
      <w:r w:rsidRPr="00B45955">
        <w:rPr>
          <w:rFonts w:asciiTheme="minorHAnsi" w:hAnsiTheme="minorHAnsi" w:cstheme="minorHAnsi"/>
        </w:rPr>
        <w:t xml:space="preserve">onitoring </w:t>
      </w:r>
      <w:r w:rsidR="008048EF" w:rsidRPr="00B45955">
        <w:rPr>
          <w:rFonts w:asciiTheme="minorHAnsi" w:hAnsiTheme="minorHAnsi" w:cstheme="minorHAnsi"/>
        </w:rPr>
        <w:t>O</w:t>
      </w:r>
      <w:r w:rsidRPr="00B45955">
        <w:rPr>
          <w:rFonts w:asciiTheme="minorHAnsi" w:hAnsiTheme="minorHAnsi" w:cstheme="minorHAnsi"/>
        </w:rPr>
        <w:t xml:space="preserve">fficer asking that the information be included in the </w:t>
      </w:r>
      <w:r w:rsidR="008048EF" w:rsidRPr="00B45955">
        <w:rPr>
          <w:rFonts w:asciiTheme="minorHAnsi" w:hAnsiTheme="minorHAnsi" w:cstheme="minorHAnsi"/>
        </w:rPr>
        <w:t>R</w:t>
      </w:r>
      <w:r w:rsidRPr="00B45955">
        <w:rPr>
          <w:rFonts w:asciiTheme="minorHAnsi" w:hAnsiTheme="minorHAnsi" w:cstheme="minorHAnsi"/>
        </w:rPr>
        <w:t xml:space="preserve">egister of </w:t>
      </w:r>
      <w:r w:rsidR="008048EF" w:rsidRPr="00B45955">
        <w:rPr>
          <w:rFonts w:asciiTheme="minorHAnsi" w:hAnsiTheme="minorHAnsi" w:cstheme="minorHAnsi"/>
        </w:rPr>
        <w:t>M</w:t>
      </w:r>
      <w:r w:rsidRPr="00B45955">
        <w:rPr>
          <w:rFonts w:asciiTheme="minorHAnsi" w:hAnsiTheme="minorHAnsi" w:cstheme="minorHAnsi"/>
        </w:rPr>
        <w:t xml:space="preserve">embers’ </w:t>
      </w:r>
      <w:r w:rsidR="008048EF" w:rsidRPr="00B45955">
        <w:rPr>
          <w:rFonts w:asciiTheme="minorHAnsi" w:hAnsiTheme="minorHAnsi" w:cstheme="minorHAnsi"/>
        </w:rPr>
        <w:t>I</w:t>
      </w:r>
      <w:r w:rsidRPr="00B45955">
        <w:rPr>
          <w:rFonts w:asciiTheme="minorHAnsi" w:hAnsiTheme="minorHAnsi" w:cstheme="minorHAnsi"/>
        </w:rPr>
        <w:t>nterests.</w:t>
      </w:r>
    </w:p>
    <w:p w14:paraId="6DD425C4" w14:textId="77777777" w:rsidR="00936DF0" w:rsidRDefault="00622542" w:rsidP="004025B2">
      <w:pPr>
        <w:pStyle w:val="ListParagraph"/>
        <w:numPr>
          <w:ilvl w:val="0"/>
          <w:numId w:val="18"/>
        </w:numPr>
        <w:tabs>
          <w:tab w:val="left" w:pos="720"/>
        </w:tabs>
        <w:spacing w:line="259" w:lineRule="auto"/>
        <w:rPr>
          <w:rFonts w:asciiTheme="minorHAnsi" w:hAnsiTheme="minorHAnsi" w:cstheme="minorHAnsi"/>
        </w:rPr>
      </w:pPr>
      <w:r w:rsidRPr="00936DF0">
        <w:rPr>
          <w:rFonts w:asciiTheme="minorHAnsi" w:hAnsiTheme="minorHAnsi" w:cstheme="minorHAnsi"/>
        </w:rPr>
        <w:t>In this Code, “sensitive information” means information, the details of which, if disclosed, could lead to you or a person connected with you being subject to violence or intimidation.</w:t>
      </w:r>
    </w:p>
    <w:p w14:paraId="6E3752CF" w14:textId="77777777" w:rsidR="00936DF0" w:rsidRPr="00936DF0" w:rsidRDefault="00622542" w:rsidP="00936DF0">
      <w:pPr>
        <w:pStyle w:val="Heading1"/>
      </w:pPr>
      <w:bookmarkStart w:id="13" w:name="_Toc60228830"/>
      <w:r w:rsidRPr="00936DF0">
        <w:t>Dispensations</w:t>
      </w:r>
      <w:bookmarkEnd w:id="13"/>
    </w:p>
    <w:p w14:paraId="4BE975FA" w14:textId="29167F47" w:rsidR="00936DF0" w:rsidRDefault="008048EF" w:rsidP="00936DF0">
      <w:pPr>
        <w:pStyle w:val="ListParagraph"/>
        <w:numPr>
          <w:ilvl w:val="0"/>
          <w:numId w:val="18"/>
        </w:numPr>
        <w:tabs>
          <w:tab w:val="left" w:pos="720"/>
        </w:tabs>
        <w:spacing w:line="259" w:lineRule="auto"/>
        <w:rPr>
          <w:rFonts w:asciiTheme="minorHAnsi" w:hAnsiTheme="minorHAnsi" w:cstheme="minorHAnsi"/>
        </w:rPr>
      </w:pPr>
      <w:r w:rsidRPr="00936DF0">
        <w:rPr>
          <w:rFonts w:asciiTheme="minorHAnsi" w:hAnsiTheme="minorHAnsi" w:cstheme="minorHAnsi"/>
        </w:rPr>
        <w:t xml:space="preserve">The </w:t>
      </w:r>
      <w:r w:rsidR="00ED7DF4">
        <w:rPr>
          <w:rFonts w:asciiTheme="minorHAnsi" w:hAnsiTheme="minorHAnsi" w:cstheme="minorHAnsi"/>
        </w:rPr>
        <w:t xml:space="preserve">Proper </w:t>
      </w:r>
      <w:r w:rsidRPr="00936DF0">
        <w:rPr>
          <w:rFonts w:asciiTheme="minorHAnsi" w:hAnsiTheme="minorHAnsi" w:cstheme="minorHAnsi"/>
        </w:rPr>
        <w:t>O</w:t>
      </w:r>
      <w:r w:rsidR="00622542" w:rsidRPr="00936DF0">
        <w:rPr>
          <w:rFonts w:asciiTheme="minorHAnsi" w:hAnsiTheme="minorHAnsi" w:cstheme="minorHAnsi"/>
        </w:rPr>
        <w:t xml:space="preserve">fficer may, on a written request made to the </w:t>
      </w:r>
      <w:r w:rsidR="00ED7DF4">
        <w:rPr>
          <w:rFonts w:asciiTheme="minorHAnsi" w:hAnsiTheme="minorHAnsi" w:cstheme="minorHAnsi"/>
        </w:rPr>
        <w:t>Proper</w:t>
      </w:r>
      <w:r w:rsidR="00622542" w:rsidRPr="00936DF0">
        <w:rPr>
          <w:rFonts w:asciiTheme="minorHAnsi" w:hAnsiTheme="minorHAnsi" w:cstheme="minorHAnsi"/>
        </w:rPr>
        <w:t xml:space="preserve"> </w:t>
      </w:r>
      <w:r w:rsidRPr="00936DF0">
        <w:rPr>
          <w:rFonts w:asciiTheme="minorHAnsi" w:hAnsiTheme="minorHAnsi" w:cstheme="minorHAnsi"/>
        </w:rPr>
        <w:t>O</w:t>
      </w:r>
      <w:r w:rsidR="00622542" w:rsidRPr="00936DF0">
        <w:rPr>
          <w:rFonts w:asciiTheme="minorHAnsi" w:hAnsiTheme="minorHAnsi" w:cstheme="minorHAnsi"/>
        </w:rPr>
        <w:t xml:space="preserve">fficer of the authority by a </w:t>
      </w:r>
      <w:r w:rsidRPr="00936DF0">
        <w:rPr>
          <w:rFonts w:asciiTheme="minorHAnsi" w:hAnsiTheme="minorHAnsi" w:cstheme="minorHAnsi"/>
        </w:rPr>
        <w:t>M</w:t>
      </w:r>
      <w:r w:rsidR="00622542" w:rsidRPr="00936DF0">
        <w:rPr>
          <w:rFonts w:asciiTheme="minorHAnsi" w:hAnsiTheme="minorHAnsi" w:cstheme="minorHAnsi"/>
        </w:rPr>
        <w:t xml:space="preserve">ember, grant a dispensation relieving the </w:t>
      </w:r>
      <w:r w:rsidRPr="00936DF0">
        <w:rPr>
          <w:rFonts w:asciiTheme="minorHAnsi" w:hAnsiTheme="minorHAnsi" w:cstheme="minorHAnsi"/>
        </w:rPr>
        <w:t>M</w:t>
      </w:r>
      <w:r w:rsidR="00622542" w:rsidRPr="00936DF0">
        <w:rPr>
          <w:rFonts w:asciiTheme="minorHAnsi" w:hAnsiTheme="minorHAnsi" w:cstheme="minorHAnsi"/>
        </w:rPr>
        <w:t xml:space="preserve">ember from either or both of the restrictions in paragraph </w:t>
      </w:r>
      <w:r w:rsidR="006C45A1">
        <w:rPr>
          <w:rFonts w:asciiTheme="minorHAnsi" w:hAnsiTheme="minorHAnsi" w:cstheme="minorHAnsi"/>
        </w:rPr>
        <w:t>33.a.</w:t>
      </w:r>
      <w:r w:rsidR="00622542" w:rsidRPr="00936DF0">
        <w:rPr>
          <w:rFonts w:asciiTheme="minorHAnsi" w:hAnsiTheme="minorHAnsi" w:cstheme="minorHAnsi"/>
        </w:rPr>
        <w:t xml:space="preserve"> (restrictions on participating in discussions and in voting), in cases described in the dispensation.</w:t>
      </w:r>
    </w:p>
    <w:p w14:paraId="40273104" w14:textId="30BCABCC" w:rsidR="00936DF0" w:rsidRDefault="00622542" w:rsidP="00936DF0">
      <w:pPr>
        <w:pStyle w:val="ListParagraph"/>
        <w:numPr>
          <w:ilvl w:val="0"/>
          <w:numId w:val="18"/>
        </w:numPr>
        <w:tabs>
          <w:tab w:val="left" w:pos="720"/>
        </w:tabs>
        <w:spacing w:line="259" w:lineRule="auto"/>
        <w:rPr>
          <w:rFonts w:asciiTheme="minorHAnsi" w:hAnsiTheme="minorHAnsi" w:cstheme="minorHAnsi"/>
        </w:rPr>
      </w:pPr>
      <w:r w:rsidRPr="00936DF0">
        <w:rPr>
          <w:rFonts w:asciiTheme="minorHAnsi" w:hAnsiTheme="minorHAnsi" w:cstheme="minorHAnsi"/>
        </w:rPr>
        <w:t xml:space="preserve">A dispensation may be granted only if, after having had regard to all relevant circumstances, the </w:t>
      </w:r>
      <w:r w:rsidR="009A3095">
        <w:rPr>
          <w:rFonts w:asciiTheme="minorHAnsi" w:hAnsiTheme="minorHAnsi" w:cstheme="minorHAnsi"/>
        </w:rPr>
        <w:t>Proper</w:t>
      </w:r>
      <w:r w:rsidRPr="00936DF0">
        <w:rPr>
          <w:rFonts w:asciiTheme="minorHAnsi" w:hAnsiTheme="minorHAnsi" w:cstheme="minorHAnsi"/>
        </w:rPr>
        <w:t xml:space="preserve"> </w:t>
      </w:r>
      <w:r w:rsidR="008048EF" w:rsidRPr="00936DF0">
        <w:rPr>
          <w:rFonts w:asciiTheme="minorHAnsi" w:hAnsiTheme="minorHAnsi" w:cstheme="minorHAnsi"/>
        </w:rPr>
        <w:t>O</w:t>
      </w:r>
      <w:r w:rsidRPr="00936DF0">
        <w:rPr>
          <w:rFonts w:asciiTheme="minorHAnsi" w:hAnsiTheme="minorHAnsi" w:cstheme="minorHAnsi"/>
        </w:rPr>
        <w:t>fficer</w:t>
      </w:r>
      <w:r w:rsidR="00936DF0">
        <w:rPr>
          <w:rFonts w:asciiTheme="minorHAnsi" w:hAnsiTheme="minorHAnsi" w:cstheme="minorHAnsi"/>
        </w:rPr>
        <w:t>:</w:t>
      </w:r>
    </w:p>
    <w:p w14:paraId="38F63B0C" w14:textId="304E746F" w:rsidR="00936DF0" w:rsidRDefault="00622542" w:rsidP="00936DF0">
      <w:pPr>
        <w:pStyle w:val="ListParagraph"/>
        <w:numPr>
          <w:ilvl w:val="1"/>
          <w:numId w:val="18"/>
        </w:numPr>
        <w:tabs>
          <w:tab w:val="left" w:pos="720"/>
        </w:tabs>
        <w:spacing w:line="259" w:lineRule="auto"/>
        <w:ind w:hanging="153"/>
        <w:rPr>
          <w:rFonts w:asciiTheme="minorHAnsi" w:hAnsiTheme="minorHAnsi" w:cstheme="minorHAnsi"/>
        </w:rPr>
      </w:pPr>
      <w:r w:rsidRPr="00936DF0">
        <w:rPr>
          <w:rFonts w:asciiTheme="minorHAnsi" w:hAnsiTheme="minorHAnsi" w:cstheme="minorHAnsi"/>
        </w:rPr>
        <w:t>considers that without the dispensation the number of persons prohibited by paragraph</w:t>
      </w:r>
      <w:r w:rsidR="005C36D6">
        <w:rPr>
          <w:rFonts w:asciiTheme="minorHAnsi" w:hAnsiTheme="minorHAnsi" w:cstheme="minorHAnsi"/>
        </w:rPr>
        <w:t>s</w:t>
      </w:r>
      <w:r w:rsidRPr="00936DF0">
        <w:rPr>
          <w:rFonts w:asciiTheme="minorHAnsi" w:hAnsiTheme="minorHAnsi" w:cstheme="minorHAnsi"/>
        </w:rPr>
        <w:t xml:space="preserve"> </w:t>
      </w:r>
      <w:r w:rsidR="005C36D6">
        <w:rPr>
          <w:rFonts w:asciiTheme="minorHAnsi" w:hAnsiTheme="minorHAnsi" w:cstheme="minorHAnsi"/>
        </w:rPr>
        <w:t>33 to 35</w:t>
      </w:r>
      <w:r w:rsidRPr="00936DF0">
        <w:rPr>
          <w:rFonts w:asciiTheme="minorHAnsi" w:hAnsiTheme="minorHAnsi" w:cstheme="minorHAnsi"/>
        </w:rPr>
        <w:t xml:space="preserve"> from participating in any particular business would be so great a proportion of the body transacting the business as to impede </w:t>
      </w:r>
      <w:r w:rsidR="008048EF" w:rsidRPr="00936DF0">
        <w:rPr>
          <w:rFonts w:asciiTheme="minorHAnsi" w:hAnsiTheme="minorHAnsi" w:cstheme="minorHAnsi"/>
        </w:rPr>
        <w:t>the transaction of the business;</w:t>
      </w:r>
    </w:p>
    <w:p w14:paraId="18C7C348" w14:textId="77777777" w:rsidR="00936DF0" w:rsidRDefault="00622542" w:rsidP="00936DF0">
      <w:pPr>
        <w:pStyle w:val="ListParagraph"/>
        <w:numPr>
          <w:ilvl w:val="1"/>
          <w:numId w:val="18"/>
        </w:numPr>
        <w:tabs>
          <w:tab w:val="left" w:pos="720"/>
        </w:tabs>
        <w:spacing w:line="259" w:lineRule="auto"/>
        <w:ind w:hanging="153"/>
        <w:rPr>
          <w:rFonts w:asciiTheme="minorHAnsi" w:hAnsiTheme="minorHAnsi" w:cstheme="minorHAnsi"/>
        </w:rPr>
      </w:pPr>
      <w:r w:rsidRPr="00936DF0">
        <w:rPr>
          <w:rFonts w:asciiTheme="minorHAnsi" w:hAnsiTheme="minorHAnsi" w:cstheme="minorHAnsi"/>
        </w:rPr>
        <w:t>considers that without the dispensation the representation of different political groups on the body transacting any particular business would be so upset as to alter the likely outcome of any vot</w:t>
      </w:r>
      <w:r w:rsidR="008048EF" w:rsidRPr="00936DF0">
        <w:rPr>
          <w:rFonts w:asciiTheme="minorHAnsi" w:hAnsiTheme="minorHAnsi" w:cstheme="minorHAnsi"/>
        </w:rPr>
        <w:t>e relating to the business;</w:t>
      </w:r>
    </w:p>
    <w:p w14:paraId="3E965699" w14:textId="77777777" w:rsidR="00936DF0" w:rsidRDefault="00622542" w:rsidP="00936DF0">
      <w:pPr>
        <w:pStyle w:val="ListParagraph"/>
        <w:numPr>
          <w:ilvl w:val="1"/>
          <w:numId w:val="18"/>
        </w:numPr>
        <w:tabs>
          <w:tab w:val="left" w:pos="720"/>
        </w:tabs>
        <w:spacing w:line="259" w:lineRule="auto"/>
        <w:ind w:hanging="153"/>
        <w:rPr>
          <w:rFonts w:asciiTheme="minorHAnsi" w:hAnsiTheme="minorHAnsi" w:cstheme="minorHAnsi"/>
        </w:rPr>
      </w:pPr>
      <w:r w:rsidRPr="00936DF0">
        <w:rPr>
          <w:rFonts w:asciiTheme="minorHAnsi" w:hAnsiTheme="minorHAnsi" w:cstheme="minorHAnsi"/>
        </w:rPr>
        <w:t>considers that granting the dispensation is in the interests of persons</w:t>
      </w:r>
      <w:r w:rsidR="008048EF" w:rsidRPr="00936DF0">
        <w:rPr>
          <w:rFonts w:asciiTheme="minorHAnsi" w:hAnsiTheme="minorHAnsi" w:cstheme="minorHAnsi"/>
        </w:rPr>
        <w:t xml:space="preserve"> living in the authority’s area;</w:t>
      </w:r>
    </w:p>
    <w:p w14:paraId="2D06B072" w14:textId="097BAE62" w:rsidR="00936DF0" w:rsidRDefault="00622542" w:rsidP="00936DF0">
      <w:pPr>
        <w:pStyle w:val="ListParagraph"/>
        <w:numPr>
          <w:ilvl w:val="1"/>
          <w:numId w:val="18"/>
        </w:numPr>
        <w:tabs>
          <w:tab w:val="left" w:pos="720"/>
        </w:tabs>
        <w:spacing w:line="259" w:lineRule="auto"/>
        <w:ind w:hanging="153"/>
        <w:rPr>
          <w:rFonts w:asciiTheme="minorHAnsi" w:hAnsiTheme="minorHAnsi" w:cstheme="minorHAnsi"/>
        </w:rPr>
      </w:pPr>
      <w:r w:rsidRPr="00936DF0">
        <w:rPr>
          <w:rFonts w:asciiTheme="minorHAnsi" w:hAnsiTheme="minorHAnsi" w:cstheme="minorHAnsi"/>
        </w:rPr>
        <w:t>if it is an authority to which Part 1A of the Local Government Act 2000 applies and is operating executive arrangements, considers that</w:t>
      </w:r>
      <w:r w:rsidR="008048EF" w:rsidRPr="00936DF0">
        <w:rPr>
          <w:rFonts w:asciiTheme="minorHAnsi" w:hAnsiTheme="minorHAnsi" w:cstheme="minorHAnsi"/>
        </w:rPr>
        <w:t xml:space="preserve"> without the dispensation each M</w:t>
      </w:r>
      <w:r w:rsidRPr="00936DF0">
        <w:rPr>
          <w:rFonts w:asciiTheme="minorHAnsi" w:hAnsiTheme="minorHAnsi" w:cstheme="minorHAnsi"/>
        </w:rPr>
        <w:t xml:space="preserve">ember </w:t>
      </w:r>
      <w:r w:rsidRPr="00936DF0">
        <w:rPr>
          <w:rFonts w:asciiTheme="minorHAnsi" w:hAnsiTheme="minorHAnsi" w:cstheme="minorHAnsi"/>
        </w:rPr>
        <w:lastRenderedPageBreak/>
        <w:t>of the authority’s executive would be prohibited by paragraph</w:t>
      </w:r>
      <w:r w:rsidR="0062390E">
        <w:rPr>
          <w:rFonts w:asciiTheme="minorHAnsi" w:hAnsiTheme="minorHAnsi" w:cstheme="minorHAnsi"/>
        </w:rPr>
        <w:t>s 33 to 35</w:t>
      </w:r>
      <w:r w:rsidRPr="00936DF0">
        <w:rPr>
          <w:rFonts w:asciiTheme="minorHAnsi" w:hAnsiTheme="minorHAnsi" w:cstheme="minorHAnsi"/>
        </w:rPr>
        <w:t xml:space="preserve"> from participating in any particular business to be transacted by the authority’s executive</w:t>
      </w:r>
      <w:r w:rsidR="008048EF" w:rsidRPr="00936DF0">
        <w:rPr>
          <w:rFonts w:asciiTheme="minorHAnsi" w:hAnsiTheme="minorHAnsi" w:cstheme="minorHAnsi"/>
        </w:rPr>
        <w:t>;</w:t>
      </w:r>
      <w:r w:rsidRPr="00936DF0">
        <w:rPr>
          <w:rFonts w:asciiTheme="minorHAnsi" w:hAnsiTheme="minorHAnsi" w:cstheme="minorHAnsi"/>
        </w:rPr>
        <w:t xml:space="preserve"> or</w:t>
      </w:r>
    </w:p>
    <w:p w14:paraId="57354BD2" w14:textId="77777777" w:rsidR="00936DF0" w:rsidRDefault="00622542" w:rsidP="00936DF0">
      <w:pPr>
        <w:pStyle w:val="ListParagraph"/>
        <w:numPr>
          <w:ilvl w:val="1"/>
          <w:numId w:val="18"/>
        </w:numPr>
        <w:tabs>
          <w:tab w:val="left" w:pos="720"/>
        </w:tabs>
        <w:spacing w:line="259" w:lineRule="auto"/>
        <w:ind w:hanging="153"/>
        <w:rPr>
          <w:rFonts w:asciiTheme="minorHAnsi" w:hAnsiTheme="minorHAnsi" w:cstheme="minorHAnsi"/>
        </w:rPr>
      </w:pPr>
      <w:r w:rsidRPr="00936DF0">
        <w:rPr>
          <w:rFonts w:asciiTheme="minorHAnsi" w:hAnsiTheme="minorHAnsi" w:cstheme="minorHAnsi"/>
        </w:rPr>
        <w:t>considers that it is otherwise appropriate to grant a dispensation.</w:t>
      </w:r>
    </w:p>
    <w:p w14:paraId="0AF585EB" w14:textId="77777777" w:rsidR="00936DF0" w:rsidRDefault="00622542" w:rsidP="00936DF0">
      <w:pPr>
        <w:pStyle w:val="ListParagraph"/>
        <w:numPr>
          <w:ilvl w:val="0"/>
          <w:numId w:val="18"/>
        </w:numPr>
        <w:tabs>
          <w:tab w:val="left" w:pos="720"/>
        </w:tabs>
        <w:spacing w:line="259" w:lineRule="auto"/>
        <w:rPr>
          <w:rFonts w:asciiTheme="minorHAnsi" w:hAnsiTheme="minorHAnsi" w:cstheme="minorHAnsi"/>
        </w:rPr>
      </w:pPr>
      <w:r w:rsidRPr="00936DF0">
        <w:rPr>
          <w:rFonts w:asciiTheme="minorHAnsi" w:hAnsiTheme="minorHAnsi" w:cstheme="minorHAnsi"/>
        </w:rPr>
        <w:t xml:space="preserve">A dispensation must specify the period for which it has effect, and the period specified may not exceed </w:t>
      </w:r>
      <w:r w:rsidR="008048EF" w:rsidRPr="00936DF0">
        <w:rPr>
          <w:rFonts w:asciiTheme="minorHAnsi" w:hAnsiTheme="minorHAnsi" w:cstheme="minorHAnsi"/>
        </w:rPr>
        <w:t>four</w:t>
      </w:r>
      <w:r w:rsidRPr="00936DF0">
        <w:rPr>
          <w:rFonts w:asciiTheme="minorHAnsi" w:hAnsiTheme="minorHAnsi" w:cstheme="minorHAnsi"/>
        </w:rPr>
        <w:t xml:space="preserve"> years.</w:t>
      </w:r>
    </w:p>
    <w:p w14:paraId="2FB291C6" w14:textId="45E13C6F" w:rsidR="00293958" w:rsidRDefault="0062390E" w:rsidP="00293958">
      <w:pPr>
        <w:pStyle w:val="ListParagraph"/>
        <w:numPr>
          <w:ilvl w:val="0"/>
          <w:numId w:val="18"/>
        </w:numPr>
        <w:tabs>
          <w:tab w:val="left" w:pos="720"/>
        </w:tabs>
        <w:spacing w:line="259" w:lineRule="auto"/>
        <w:rPr>
          <w:rFonts w:asciiTheme="minorHAnsi" w:hAnsiTheme="minorHAnsi" w:cstheme="minorHAnsi"/>
        </w:rPr>
      </w:pPr>
      <w:r>
        <w:rPr>
          <w:rFonts w:asciiTheme="minorHAnsi" w:hAnsiTheme="minorHAnsi" w:cstheme="minorHAnsi"/>
        </w:rPr>
        <w:t>P</w:t>
      </w:r>
      <w:r w:rsidRPr="00936DF0">
        <w:rPr>
          <w:rFonts w:asciiTheme="minorHAnsi" w:hAnsiTheme="minorHAnsi" w:cstheme="minorHAnsi"/>
        </w:rPr>
        <w:t>aragraph</w:t>
      </w:r>
      <w:r>
        <w:rPr>
          <w:rFonts w:asciiTheme="minorHAnsi" w:hAnsiTheme="minorHAnsi" w:cstheme="minorHAnsi"/>
        </w:rPr>
        <w:t>s 33 to 35</w:t>
      </w:r>
      <w:r w:rsidRPr="00936DF0">
        <w:rPr>
          <w:rFonts w:asciiTheme="minorHAnsi" w:hAnsiTheme="minorHAnsi" w:cstheme="minorHAnsi"/>
        </w:rPr>
        <w:t xml:space="preserve"> </w:t>
      </w:r>
      <w:r w:rsidR="00622542" w:rsidRPr="00936DF0">
        <w:rPr>
          <w:rFonts w:asciiTheme="minorHAnsi" w:hAnsiTheme="minorHAnsi" w:cstheme="minorHAnsi"/>
        </w:rPr>
        <w:t>does not apply in relation to anything done for the purpose of deciding whether to grant a dispensation under this paragraph.</w:t>
      </w:r>
    </w:p>
    <w:p w14:paraId="490DEA18" w14:textId="77777777" w:rsidR="00293958" w:rsidRDefault="00BF477E" w:rsidP="00293958">
      <w:pPr>
        <w:pStyle w:val="Heading1"/>
      </w:pPr>
      <w:bookmarkStart w:id="14" w:name="_Toc60228831"/>
      <w:r w:rsidRPr="00293958">
        <w:t>Appendix 1</w:t>
      </w:r>
      <w:r w:rsidR="00293958" w:rsidRPr="00293958">
        <w:t xml:space="preserve"> </w:t>
      </w:r>
      <w:r w:rsidR="00293958">
        <w:t xml:space="preserve">– </w:t>
      </w:r>
      <w:r w:rsidR="00DC67F3" w:rsidRPr="00293958">
        <w:t xml:space="preserve">The </w:t>
      </w:r>
      <w:r w:rsidR="00293958">
        <w:t xml:space="preserve">Noland </w:t>
      </w:r>
      <w:r w:rsidR="00DC67F3" w:rsidRPr="00293958">
        <w:t>7 Principles of Public Life</w:t>
      </w:r>
      <w:bookmarkEnd w:id="14"/>
    </w:p>
    <w:p w14:paraId="77C560C7" w14:textId="77777777" w:rsidR="00923CDA" w:rsidRPr="00923CDA" w:rsidRDefault="00DC67F3" w:rsidP="00923CDA">
      <w:pPr>
        <w:pStyle w:val="ListParagraph"/>
        <w:numPr>
          <w:ilvl w:val="0"/>
          <w:numId w:val="18"/>
        </w:numPr>
        <w:tabs>
          <w:tab w:val="left" w:pos="720"/>
        </w:tabs>
        <w:spacing w:line="259" w:lineRule="auto"/>
        <w:rPr>
          <w:rFonts w:asciiTheme="minorHAnsi" w:hAnsiTheme="minorHAnsi" w:cstheme="minorHAnsi"/>
          <w:b/>
        </w:rPr>
      </w:pPr>
      <w:r w:rsidRPr="00293958">
        <w:rPr>
          <w:rFonts w:asciiTheme="minorHAnsi" w:hAnsiTheme="minorHAnsi" w:cstheme="minorHAnsi"/>
        </w:rPr>
        <w:t>The principles of public life apply to anyone who works as a public office-holder.  This includes all those who are elected or appointed to public office, nationally and locally, and all people appointed to work in the civil service, local government, the police, courts and probation services, NDPBs, and in the health, education, social and care services.  All public office-holders are both servants of the public and stewards of public resources.  The principles also have application to all those in other sectors delivering public services.</w:t>
      </w:r>
    </w:p>
    <w:p w14:paraId="71B0B4CF" w14:textId="77777777" w:rsidR="00923CDA" w:rsidRPr="00923CDA" w:rsidRDefault="00DC67F3" w:rsidP="00923CDA">
      <w:pPr>
        <w:pStyle w:val="ListParagraph"/>
        <w:numPr>
          <w:ilvl w:val="1"/>
          <w:numId w:val="18"/>
        </w:numPr>
        <w:tabs>
          <w:tab w:val="left" w:pos="720"/>
        </w:tabs>
        <w:spacing w:line="259" w:lineRule="auto"/>
        <w:ind w:hanging="294"/>
        <w:rPr>
          <w:rFonts w:asciiTheme="minorHAnsi" w:hAnsiTheme="minorHAnsi" w:cstheme="minorHAnsi"/>
          <w:b/>
        </w:rPr>
      </w:pPr>
      <w:r w:rsidRPr="00923CDA">
        <w:rPr>
          <w:rFonts w:asciiTheme="minorHAnsi" w:hAnsiTheme="minorHAnsi" w:cstheme="minorHAnsi"/>
          <w:b/>
        </w:rPr>
        <w:t>Selflessness</w:t>
      </w:r>
      <w:r w:rsidR="00D25A99" w:rsidRPr="00923CDA">
        <w:rPr>
          <w:rFonts w:asciiTheme="minorHAnsi" w:hAnsiTheme="minorHAnsi" w:cstheme="minorHAnsi"/>
          <w:b/>
        </w:rPr>
        <w:t xml:space="preserve"> – </w:t>
      </w:r>
      <w:r w:rsidRPr="00923CDA">
        <w:rPr>
          <w:rFonts w:asciiTheme="minorHAnsi" w:hAnsiTheme="minorHAnsi" w:cstheme="minorHAnsi"/>
        </w:rPr>
        <w:t>Holders of public office should act solely in terms of the public interest.</w:t>
      </w:r>
    </w:p>
    <w:p w14:paraId="0FA59ADD" w14:textId="77777777" w:rsidR="00923CDA" w:rsidRPr="00923CDA" w:rsidRDefault="00DC67F3" w:rsidP="00923CDA">
      <w:pPr>
        <w:pStyle w:val="ListParagraph"/>
        <w:numPr>
          <w:ilvl w:val="1"/>
          <w:numId w:val="18"/>
        </w:numPr>
        <w:tabs>
          <w:tab w:val="left" w:pos="720"/>
        </w:tabs>
        <w:spacing w:line="259" w:lineRule="auto"/>
        <w:ind w:hanging="294"/>
        <w:rPr>
          <w:rFonts w:asciiTheme="minorHAnsi" w:hAnsiTheme="minorHAnsi" w:cstheme="minorHAnsi"/>
          <w:b/>
        </w:rPr>
      </w:pPr>
      <w:r w:rsidRPr="00923CDA">
        <w:rPr>
          <w:rFonts w:asciiTheme="minorHAnsi" w:hAnsiTheme="minorHAnsi" w:cstheme="minorHAnsi"/>
          <w:b/>
        </w:rPr>
        <w:t>Integrity</w:t>
      </w:r>
      <w:r w:rsidR="00D25A99" w:rsidRPr="00923CDA">
        <w:rPr>
          <w:rFonts w:asciiTheme="minorHAnsi" w:hAnsiTheme="minorHAnsi" w:cstheme="minorHAnsi"/>
          <w:b/>
        </w:rPr>
        <w:t xml:space="preserve"> – </w:t>
      </w:r>
      <w:r w:rsidRPr="00923CDA">
        <w:rPr>
          <w:rFonts w:asciiTheme="minorHAnsi" w:hAnsiTheme="minorHAnsi" w:cstheme="minorHAnsi"/>
        </w:rPr>
        <w:t>Holders of public office must avoid placing themselves under any obligation to people or organisations that might try inappropriately to influence them in their work.  They should not act or take decisions in order to gain financial or other material benefits for themselves, their family, or their friends.  They must declare and resolve any interests and relationships.</w:t>
      </w:r>
    </w:p>
    <w:p w14:paraId="1C18B702" w14:textId="77777777" w:rsidR="00923CDA" w:rsidRPr="00923CDA" w:rsidRDefault="00DC67F3" w:rsidP="00923CDA">
      <w:pPr>
        <w:pStyle w:val="ListParagraph"/>
        <w:numPr>
          <w:ilvl w:val="1"/>
          <w:numId w:val="18"/>
        </w:numPr>
        <w:tabs>
          <w:tab w:val="left" w:pos="720"/>
        </w:tabs>
        <w:spacing w:line="259" w:lineRule="auto"/>
        <w:ind w:hanging="294"/>
        <w:rPr>
          <w:rFonts w:asciiTheme="minorHAnsi" w:hAnsiTheme="minorHAnsi" w:cstheme="minorHAnsi"/>
          <w:b/>
        </w:rPr>
      </w:pPr>
      <w:r w:rsidRPr="00923CDA">
        <w:rPr>
          <w:rFonts w:asciiTheme="minorHAnsi" w:hAnsiTheme="minorHAnsi" w:cstheme="minorHAnsi"/>
          <w:b/>
        </w:rPr>
        <w:t>Objectivity</w:t>
      </w:r>
      <w:r w:rsidR="00D25A99" w:rsidRPr="00923CDA">
        <w:rPr>
          <w:rFonts w:asciiTheme="minorHAnsi" w:hAnsiTheme="minorHAnsi" w:cstheme="minorHAnsi"/>
          <w:b/>
        </w:rPr>
        <w:t xml:space="preserve"> – </w:t>
      </w:r>
      <w:r w:rsidRPr="00923CDA">
        <w:rPr>
          <w:rFonts w:asciiTheme="minorHAnsi" w:hAnsiTheme="minorHAnsi" w:cstheme="minorHAnsi"/>
        </w:rPr>
        <w:t>Holders of public office must act and take decisions impartially, fairly and on merit, using the best evidence and without discrimination or bias.</w:t>
      </w:r>
    </w:p>
    <w:p w14:paraId="0EDA8E49" w14:textId="77777777" w:rsidR="00923CDA" w:rsidRPr="00923CDA" w:rsidRDefault="00DC67F3" w:rsidP="00923CDA">
      <w:pPr>
        <w:pStyle w:val="ListParagraph"/>
        <w:numPr>
          <w:ilvl w:val="1"/>
          <w:numId w:val="18"/>
        </w:numPr>
        <w:tabs>
          <w:tab w:val="left" w:pos="720"/>
        </w:tabs>
        <w:spacing w:line="259" w:lineRule="auto"/>
        <w:ind w:hanging="294"/>
        <w:rPr>
          <w:rFonts w:asciiTheme="minorHAnsi" w:hAnsiTheme="minorHAnsi" w:cstheme="minorHAnsi"/>
          <w:b/>
        </w:rPr>
      </w:pPr>
      <w:r w:rsidRPr="00923CDA">
        <w:rPr>
          <w:rFonts w:asciiTheme="minorHAnsi" w:hAnsiTheme="minorHAnsi" w:cstheme="minorHAnsi"/>
          <w:b/>
        </w:rPr>
        <w:t>Accountability</w:t>
      </w:r>
      <w:r w:rsidR="0045673F" w:rsidRPr="00923CDA">
        <w:rPr>
          <w:rFonts w:asciiTheme="minorHAnsi" w:hAnsiTheme="minorHAnsi" w:cstheme="minorHAnsi"/>
          <w:b/>
        </w:rPr>
        <w:t xml:space="preserve"> </w:t>
      </w:r>
      <w:r w:rsidR="00D25A99" w:rsidRPr="00923CDA">
        <w:rPr>
          <w:rFonts w:asciiTheme="minorHAnsi" w:hAnsiTheme="minorHAnsi" w:cstheme="minorHAnsi"/>
          <w:b/>
        </w:rPr>
        <w:t xml:space="preserve">– </w:t>
      </w:r>
      <w:r w:rsidRPr="00923CDA">
        <w:rPr>
          <w:rFonts w:asciiTheme="minorHAnsi" w:hAnsiTheme="minorHAnsi" w:cstheme="minorHAnsi"/>
        </w:rPr>
        <w:t>Holders of public office are accountable to the public for their decisions and actions and must submit themselves to the scrutiny necessary to ensure this.</w:t>
      </w:r>
    </w:p>
    <w:p w14:paraId="3B4C46F0" w14:textId="77777777" w:rsidR="00923CDA" w:rsidRPr="00923CDA" w:rsidRDefault="00DC67F3" w:rsidP="00923CDA">
      <w:pPr>
        <w:pStyle w:val="ListParagraph"/>
        <w:numPr>
          <w:ilvl w:val="1"/>
          <w:numId w:val="18"/>
        </w:numPr>
        <w:tabs>
          <w:tab w:val="left" w:pos="720"/>
        </w:tabs>
        <w:spacing w:line="259" w:lineRule="auto"/>
        <w:ind w:hanging="294"/>
        <w:rPr>
          <w:rFonts w:asciiTheme="minorHAnsi" w:hAnsiTheme="minorHAnsi" w:cstheme="minorHAnsi"/>
          <w:b/>
        </w:rPr>
      </w:pPr>
      <w:r w:rsidRPr="00923CDA">
        <w:rPr>
          <w:rFonts w:asciiTheme="minorHAnsi" w:hAnsiTheme="minorHAnsi" w:cstheme="minorHAnsi"/>
          <w:b/>
        </w:rPr>
        <w:t>Openness</w:t>
      </w:r>
      <w:r w:rsidR="0024067C" w:rsidRPr="00923CDA">
        <w:rPr>
          <w:rFonts w:asciiTheme="minorHAnsi" w:hAnsiTheme="minorHAnsi" w:cstheme="minorHAnsi"/>
          <w:b/>
        </w:rPr>
        <w:t xml:space="preserve"> – </w:t>
      </w:r>
      <w:r w:rsidRPr="00923CDA">
        <w:rPr>
          <w:rFonts w:asciiTheme="minorHAnsi" w:hAnsiTheme="minorHAnsi" w:cstheme="minorHAnsi"/>
        </w:rPr>
        <w:t>Holders of public office should act and take decisions in an open and transparent manner.  Information should not be withheld from the public unless there are clear and lawful reasons for doing so.</w:t>
      </w:r>
    </w:p>
    <w:p w14:paraId="45D25FFC" w14:textId="77777777" w:rsidR="00923CDA" w:rsidRPr="00923CDA" w:rsidRDefault="00DC67F3" w:rsidP="00923CDA">
      <w:pPr>
        <w:pStyle w:val="ListParagraph"/>
        <w:numPr>
          <w:ilvl w:val="1"/>
          <w:numId w:val="18"/>
        </w:numPr>
        <w:tabs>
          <w:tab w:val="left" w:pos="720"/>
        </w:tabs>
        <w:spacing w:line="259" w:lineRule="auto"/>
        <w:ind w:hanging="294"/>
        <w:rPr>
          <w:rFonts w:asciiTheme="minorHAnsi" w:hAnsiTheme="minorHAnsi" w:cstheme="minorHAnsi"/>
          <w:b/>
        </w:rPr>
      </w:pPr>
      <w:r w:rsidRPr="00923CDA">
        <w:rPr>
          <w:rFonts w:asciiTheme="minorHAnsi" w:hAnsiTheme="minorHAnsi" w:cstheme="minorHAnsi"/>
          <w:b/>
        </w:rPr>
        <w:t>Honesty</w:t>
      </w:r>
      <w:r w:rsidR="0024067C" w:rsidRPr="00923CDA">
        <w:rPr>
          <w:rFonts w:asciiTheme="minorHAnsi" w:hAnsiTheme="minorHAnsi" w:cstheme="minorHAnsi"/>
          <w:b/>
        </w:rPr>
        <w:t xml:space="preserve"> – </w:t>
      </w:r>
      <w:r w:rsidRPr="00923CDA">
        <w:rPr>
          <w:rFonts w:asciiTheme="minorHAnsi" w:hAnsiTheme="minorHAnsi" w:cstheme="minorHAnsi"/>
        </w:rPr>
        <w:t>Holders of public office should be truthful.</w:t>
      </w:r>
    </w:p>
    <w:p w14:paraId="3DAC0217" w14:textId="41E69441" w:rsidR="00DC67F3" w:rsidRPr="00923CDA" w:rsidRDefault="00DC67F3" w:rsidP="00923CDA">
      <w:pPr>
        <w:pStyle w:val="ListParagraph"/>
        <w:numPr>
          <w:ilvl w:val="1"/>
          <w:numId w:val="18"/>
        </w:numPr>
        <w:tabs>
          <w:tab w:val="left" w:pos="720"/>
        </w:tabs>
        <w:spacing w:line="259" w:lineRule="auto"/>
        <w:ind w:hanging="294"/>
        <w:rPr>
          <w:rFonts w:asciiTheme="minorHAnsi" w:hAnsiTheme="minorHAnsi" w:cstheme="minorHAnsi"/>
          <w:b/>
        </w:rPr>
      </w:pPr>
      <w:r w:rsidRPr="00923CDA">
        <w:rPr>
          <w:rFonts w:asciiTheme="minorHAnsi" w:hAnsiTheme="minorHAnsi" w:cstheme="minorHAnsi"/>
          <w:b/>
        </w:rPr>
        <w:t>Leadership</w:t>
      </w:r>
      <w:r w:rsidR="0024067C" w:rsidRPr="00923CDA">
        <w:rPr>
          <w:rFonts w:asciiTheme="minorHAnsi" w:hAnsiTheme="minorHAnsi" w:cstheme="minorHAnsi"/>
          <w:b/>
        </w:rPr>
        <w:t xml:space="preserve"> – </w:t>
      </w:r>
      <w:r w:rsidRPr="00923CDA">
        <w:rPr>
          <w:rFonts w:asciiTheme="minorHAnsi" w:hAnsiTheme="minorHAnsi" w:cstheme="minorHAnsi"/>
        </w:rPr>
        <w:t>Holders of public office should exhibit these principles in their own behaviour.  They should actively promote and robustly support the principles and be willing to challenge poor behaviour wherever it occurs.</w:t>
      </w:r>
    </w:p>
    <w:p w14:paraId="0AD909B8" w14:textId="77777777" w:rsidR="00622542" w:rsidRPr="004025B2" w:rsidRDefault="00622542" w:rsidP="004025B2">
      <w:pPr>
        <w:spacing w:line="259" w:lineRule="auto"/>
        <w:ind w:left="360"/>
        <w:rPr>
          <w:rFonts w:asciiTheme="minorHAnsi" w:hAnsiTheme="minorHAnsi" w:cstheme="minorHAnsi"/>
          <w:b/>
        </w:rPr>
      </w:pPr>
    </w:p>
    <w:sectPr w:rsidR="00622542" w:rsidRPr="004025B2" w:rsidSect="006440AA">
      <w:footerReference w:type="default" r:id="rId11"/>
      <w:pgSz w:w="11906" w:h="16838" w:code="9"/>
      <w:pgMar w:top="993" w:right="1134" w:bottom="993" w:left="1134" w:header="578" w:footer="3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059081" w14:textId="77777777" w:rsidR="00671F32" w:rsidRDefault="00671F32" w:rsidP="00C06852">
      <w:r>
        <w:separator/>
      </w:r>
    </w:p>
  </w:endnote>
  <w:endnote w:type="continuationSeparator" w:id="0">
    <w:p w14:paraId="46D936E2" w14:textId="77777777" w:rsidR="00671F32" w:rsidRDefault="00671F32" w:rsidP="00C06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1853823"/>
      <w:docPartObj>
        <w:docPartGallery w:val="Page Numbers (Bottom of Page)"/>
        <w:docPartUnique/>
      </w:docPartObj>
    </w:sdtPr>
    <w:sdtEndPr>
      <w:rPr>
        <w:color w:val="7F7F7F" w:themeColor="background1" w:themeShade="7F"/>
        <w:spacing w:val="60"/>
      </w:rPr>
    </w:sdtEndPr>
    <w:sdtContent>
      <w:p w14:paraId="0A234A8E" w14:textId="3DAF8193" w:rsidR="00066BE2" w:rsidRDefault="00066BE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0EC0810B" w:rsidR="00AF24B0" w:rsidRPr="00C06852" w:rsidRDefault="00AF24B0" w:rsidP="00BF477E">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70AEA2" w14:textId="77777777" w:rsidR="00671F32" w:rsidRDefault="00671F32" w:rsidP="00C06852">
      <w:r>
        <w:separator/>
      </w:r>
    </w:p>
  </w:footnote>
  <w:footnote w:type="continuationSeparator" w:id="0">
    <w:p w14:paraId="2BA3EBE7" w14:textId="77777777" w:rsidR="00671F32" w:rsidRDefault="00671F32" w:rsidP="00C06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62033BA"/>
    <w:multiLevelType w:val="multilevel"/>
    <w:tmpl w:val="0FC43988"/>
    <w:lvl w:ilvl="0">
      <w:start w:val="22"/>
      <w:numFmt w:val="decimal"/>
      <w:lvlText w:val="%1."/>
      <w:lvlJc w:val="left"/>
      <w:pPr>
        <w:ind w:left="360" w:hanging="360"/>
      </w:pPr>
      <w:rPr>
        <w:rFonts w:hint="default"/>
        <w:b/>
        <w:bCs/>
      </w:rPr>
    </w:lvl>
    <w:lvl w:ilvl="1">
      <w:start w:val="1"/>
      <w:numFmt w:val="lowerLetter"/>
      <w:lvlText w:val="%2."/>
      <w:lvlJc w:val="center"/>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 w15:restartNumberingAfterBreak="0">
    <w:nsid w:val="09A40D44"/>
    <w:multiLevelType w:val="multilevel"/>
    <w:tmpl w:val="18304BFE"/>
    <w:lvl w:ilvl="0">
      <w:start w:val="1"/>
      <w:numFmt w:val="decimal"/>
      <w:lvlText w:val="%1."/>
      <w:lvlJc w:val="left"/>
      <w:pPr>
        <w:ind w:left="360" w:hanging="360"/>
      </w:pPr>
      <w:rPr>
        <w:rFonts w:hint="default"/>
        <w:b/>
        <w:bCs/>
      </w:rPr>
    </w:lvl>
    <w:lvl w:ilvl="1">
      <w:start w:val="1"/>
      <w:numFmt w:val="lowerLetter"/>
      <w:lvlText w:val="%2."/>
      <w:lvlJc w:val="center"/>
      <w:pPr>
        <w:ind w:left="720" w:hanging="360"/>
      </w:pPr>
      <w:rPr>
        <w:rFonts w:hint="default"/>
        <w:b/>
        <w:bCs/>
      </w:rPr>
    </w:lvl>
    <w:lvl w:ilvl="2">
      <w:start w:val="1"/>
      <w:numFmt w:val="bullet"/>
      <w:lvlText w:val=""/>
      <w:lvlJc w:val="left"/>
      <w:pPr>
        <w:ind w:left="1440" w:hanging="720"/>
      </w:pPr>
      <w:rPr>
        <w:rFonts w:ascii="Symbol" w:hAnsi="Symbol" w:hint="default"/>
      </w:rPr>
    </w:lvl>
    <w:lvl w:ilvl="3">
      <w:start w:val="1"/>
      <w:numFmt w:val="bullet"/>
      <w:lvlText w:val="o"/>
      <w:lvlJc w:val="left"/>
      <w:pPr>
        <w:ind w:left="1800" w:hanging="720"/>
      </w:pPr>
      <w:rPr>
        <w:rFonts w:ascii="Courier New" w:hAnsi="Courier New" w:cs="Courier New"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4" w15:restartNumberingAfterBreak="0">
    <w:nsid w:val="0A7E2734"/>
    <w:multiLevelType w:val="multilevel"/>
    <w:tmpl w:val="E1C4CD9E"/>
    <w:lvl w:ilvl="0">
      <w:start w:val="1"/>
      <w:numFmt w:val="decimal"/>
      <w:lvlText w:val="%1."/>
      <w:lvlJc w:val="left"/>
      <w:pPr>
        <w:ind w:left="360" w:hanging="360"/>
      </w:pPr>
      <w:rPr>
        <w:rFonts w:hint="default"/>
        <w:b/>
        <w:bCs/>
      </w:rPr>
    </w:lvl>
    <w:lvl w:ilvl="1">
      <w:start w:val="1"/>
      <w:numFmt w:val="lowerLetter"/>
      <w:lvlText w:val="%2."/>
      <w:lvlJc w:val="center"/>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5"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6" w15:restartNumberingAfterBreak="0">
    <w:nsid w:val="14010B6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8"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1"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15:restartNumberingAfterBreak="0">
    <w:nsid w:val="42794EA5"/>
    <w:multiLevelType w:val="multilevel"/>
    <w:tmpl w:val="0FC43988"/>
    <w:lvl w:ilvl="0">
      <w:start w:val="22"/>
      <w:numFmt w:val="decimal"/>
      <w:lvlText w:val="%1."/>
      <w:lvlJc w:val="left"/>
      <w:pPr>
        <w:ind w:left="360" w:hanging="360"/>
      </w:pPr>
      <w:rPr>
        <w:rFonts w:hint="default"/>
        <w:b/>
        <w:bCs/>
      </w:rPr>
    </w:lvl>
    <w:lvl w:ilvl="1">
      <w:start w:val="1"/>
      <w:numFmt w:val="lowerLetter"/>
      <w:lvlText w:val="%2."/>
      <w:lvlJc w:val="center"/>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3"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5A10132"/>
    <w:multiLevelType w:val="multilevel"/>
    <w:tmpl w:val="0FC43988"/>
    <w:lvl w:ilvl="0">
      <w:start w:val="22"/>
      <w:numFmt w:val="decimal"/>
      <w:lvlText w:val="%1."/>
      <w:lvlJc w:val="left"/>
      <w:pPr>
        <w:ind w:left="360" w:hanging="360"/>
      </w:pPr>
      <w:rPr>
        <w:rFonts w:hint="default"/>
        <w:b/>
        <w:bCs/>
      </w:rPr>
    </w:lvl>
    <w:lvl w:ilvl="1">
      <w:start w:val="1"/>
      <w:numFmt w:val="lowerLetter"/>
      <w:lvlText w:val="%2."/>
      <w:lvlJc w:val="center"/>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5"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16" w15:restartNumberingAfterBreak="0">
    <w:nsid w:val="56F36963"/>
    <w:multiLevelType w:val="hybridMultilevel"/>
    <w:tmpl w:val="5B728352"/>
    <w:lvl w:ilvl="0" w:tplc="6786001A">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360"/>
        </w:tabs>
        <w:ind w:left="-360" w:hanging="360"/>
      </w:pPr>
    </w:lvl>
    <w:lvl w:ilvl="2" w:tplc="0809001B" w:tentative="1">
      <w:start w:val="1"/>
      <w:numFmt w:val="lowerRoman"/>
      <w:lvlText w:val="%3."/>
      <w:lvlJc w:val="right"/>
      <w:pPr>
        <w:tabs>
          <w:tab w:val="num" w:pos="360"/>
        </w:tabs>
        <w:ind w:left="360" w:hanging="180"/>
      </w:pPr>
    </w:lvl>
    <w:lvl w:ilvl="3" w:tplc="0809000F" w:tentative="1">
      <w:start w:val="1"/>
      <w:numFmt w:val="decimal"/>
      <w:lvlText w:val="%4."/>
      <w:lvlJc w:val="left"/>
      <w:pPr>
        <w:tabs>
          <w:tab w:val="num" w:pos="1080"/>
        </w:tabs>
        <w:ind w:left="1080" w:hanging="360"/>
      </w:pPr>
    </w:lvl>
    <w:lvl w:ilvl="4" w:tplc="08090019" w:tentative="1">
      <w:start w:val="1"/>
      <w:numFmt w:val="lowerLetter"/>
      <w:lvlText w:val="%5."/>
      <w:lvlJc w:val="left"/>
      <w:pPr>
        <w:tabs>
          <w:tab w:val="num" w:pos="1800"/>
        </w:tabs>
        <w:ind w:left="1800" w:hanging="360"/>
      </w:pPr>
    </w:lvl>
    <w:lvl w:ilvl="5" w:tplc="0809001B" w:tentative="1">
      <w:start w:val="1"/>
      <w:numFmt w:val="lowerRoman"/>
      <w:lvlText w:val="%6."/>
      <w:lvlJc w:val="right"/>
      <w:pPr>
        <w:tabs>
          <w:tab w:val="num" w:pos="2520"/>
        </w:tabs>
        <w:ind w:left="2520" w:hanging="180"/>
      </w:pPr>
    </w:lvl>
    <w:lvl w:ilvl="6" w:tplc="0809000F" w:tentative="1">
      <w:start w:val="1"/>
      <w:numFmt w:val="decimal"/>
      <w:lvlText w:val="%7."/>
      <w:lvlJc w:val="left"/>
      <w:pPr>
        <w:tabs>
          <w:tab w:val="num" w:pos="3240"/>
        </w:tabs>
        <w:ind w:left="3240" w:hanging="360"/>
      </w:pPr>
    </w:lvl>
    <w:lvl w:ilvl="7" w:tplc="08090019" w:tentative="1">
      <w:start w:val="1"/>
      <w:numFmt w:val="lowerLetter"/>
      <w:lvlText w:val="%8."/>
      <w:lvlJc w:val="left"/>
      <w:pPr>
        <w:tabs>
          <w:tab w:val="num" w:pos="3960"/>
        </w:tabs>
        <w:ind w:left="3960" w:hanging="360"/>
      </w:pPr>
    </w:lvl>
    <w:lvl w:ilvl="8" w:tplc="0809001B" w:tentative="1">
      <w:start w:val="1"/>
      <w:numFmt w:val="lowerRoman"/>
      <w:lvlText w:val="%9."/>
      <w:lvlJc w:val="right"/>
      <w:pPr>
        <w:tabs>
          <w:tab w:val="num" w:pos="4680"/>
        </w:tabs>
        <w:ind w:left="4680" w:hanging="180"/>
      </w:pPr>
    </w:lvl>
  </w:abstractNum>
  <w:abstractNum w:abstractNumId="17"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6D7C7DC7"/>
    <w:multiLevelType w:val="multilevel"/>
    <w:tmpl w:val="0FC43988"/>
    <w:lvl w:ilvl="0">
      <w:start w:val="22"/>
      <w:numFmt w:val="decimal"/>
      <w:lvlText w:val="%1."/>
      <w:lvlJc w:val="left"/>
      <w:pPr>
        <w:ind w:left="360" w:hanging="360"/>
      </w:pPr>
      <w:rPr>
        <w:rFonts w:hint="default"/>
        <w:b/>
        <w:bCs/>
      </w:rPr>
    </w:lvl>
    <w:lvl w:ilvl="1">
      <w:start w:val="1"/>
      <w:numFmt w:val="lowerLetter"/>
      <w:lvlText w:val="%2."/>
      <w:lvlJc w:val="center"/>
      <w:pPr>
        <w:ind w:left="720" w:hanging="360"/>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0"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781225B5"/>
    <w:multiLevelType w:val="hybridMultilevel"/>
    <w:tmpl w:val="14C8AF20"/>
    <w:lvl w:ilvl="0" w:tplc="7F34928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2" w15:restartNumberingAfterBreak="0">
    <w:nsid w:val="7C0B72B3"/>
    <w:multiLevelType w:val="multilevel"/>
    <w:tmpl w:val="18304BFE"/>
    <w:lvl w:ilvl="0">
      <w:start w:val="1"/>
      <w:numFmt w:val="decimal"/>
      <w:lvlText w:val="%1."/>
      <w:lvlJc w:val="left"/>
      <w:pPr>
        <w:ind w:left="360" w:hanging="360"/>
      </w:pPr>
      <w:rPr>
        <w:rFonts w:hint="default"/>
        <w:b/>
        <w:bCs/>
      </w:rPr>
    </w:lvl>
    <w:lvl w:ilvl="1">
      <w:start w:val="1"/>
      <w:numFmt w:val="lowerLetter"/>
      <w:lvlText w:val="%2."/>
      <w:lvlJc w:val="center"/>
      <w:pPr>
        <w:ind w:left="720" w:hanging="360"/>
      </w:pPr>
      <w:rPr>
        <w:rFonts w:hint="default"/>
        <w:b/>
        <w:bCs/>
      </w:rPr>
    </w:lvl>
    <w:lvl w:ilvl="2">
      <w:start w:val="1"/>
      <w:numFmt w:val="bullet"/>
      <w:lvlText w:val=""/>
      <w:lvlJc w:val="left"/>
      <w:pPr>
        <w:ind w:left="1440" w:hanging="720"/>
      </w:pPr>
      <w:rPr>
        <w:rFonts w:ascii="Symbol" w:hAnsi="Symbol" w:hint="default"/>
      </w:rPr>
    </w:lvl>
    <w:lvl w:ilvl="3">
      <w:start w:val="1"/>
      <w:numFmt w:val="bullet"/>
      <w:lvlText w:val="o"/>
      <w:lvlJc w:val="left"/>
      <w:pPr>
        <w:ind w:left="1800" w:hanging="720"/>
      </w:pPr>
      <w:rPr>
        <w:rFonts w:ascii="Courier New" w:hAnsi="Courier New" w:cs="Courier New"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3"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4"/>
  </w:num>
  <w:num w:numId="2">
    <w:abstractNumId w:val="8"/>
  </w:num>
  <w:num w:numId="3">
    <w:abstractNumId w:val="1"/>
  </w:num>
  <w:num w:numId="4">
    <w:abstractNumId w:val="17"/>
  </w:num>
  <w:num w:numId="5">
    <w:abstractNumId w:val="23"/>
  </w:num>
  <w:num w:numId="6">
    <w:abstractNumId w:val="16"/>
  </w:num>
  <w:num w:numId="7">
    <w:abstractNumId w:val="10"/>
  </w:num>
  <w:num w:numId="8">
    <w:abstractNumId w:val="15"/>
  </w:num>
  <w:num w:numId="9">
    <w:abstractNumId w:val="18"/>
  </w:num>
  <w:num w:numId="10">
    <w:abstractNumId w:val="7"/>
  </w:num>
  <w:num w:numId="11">
    <w:abstractNumId w:val="11"/>
  </w:num>
  <w:num w:numId="12">
    <w:abstractNumId w:val="5"/>
  </w:num>
  <w:num w:numId="13">
    <w:abstractNumId w:val="20"/>
  </w:num>
  <w:num w:numId="14">
    <w:abstractNumId w:val="21"/>
  </w:num>
  <w:num w:numId="15">
    <w:abstractNumId w:val="13"/>
  </w:num>
  <w:num w:numId="16">
    <w:abstractNumId w:val="0"/>
  </w:num>
  <w:num w:numId="17">
    <w:abstractNumId w:val="9"/>
  </w:num>
  <w:num w:numId="18">
    <w:abstractNumId w:val="3"/>
  </w:num>
  <w:num w:numId="19">
    <w:abstractNumId w:val="4"/>
  </w:num>
  <w:num w:numId="20">
    <w:abstractNumId w:val="2"/>
  </w:num>
  <w:num w:numId="21">
    <w:abstractNumId w:val="19"/>
  </w:num>
  <w:num w:numId="22">
    <w:abstractNumId w:val="22"/>
  </w:num>
  <w:num w:numId="23">
    <w:abstractNumId w:val="14"/>
  </w:num>
  <w:num w:numId="24">
    <w:abstractNumId w:val="12"/>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217"/>
    <w:rsid w:val="00052E9D"/>
    <w:rsid w:val="00054883"/>
    <w:rsid w:val="00063AF8"/>
    <w:rsid w:val="00063D25"/>
    <w:rsid w:val="00065962"/>
    <w:rsid w:val="00066BE2"/>
    <w:rsid w:val="000763B4"/>
    <w:rsid w:val="00081572"/>
    <w:rsid w:val="00093C10"/>
    <w:rsid w:val="000A07A1"/>
    <w:rsid w:val="000C249A"/>
    <w:rsid w:val="000D573D"/>
    <w:rsid w:val="000D59CB"/>
    <w:rsid w:val="000E3100"/>
    <w:rsid w:val="000E6284"/>
    <w:rsid w:val="00112370"/>
    <w:rsid w:val="00123A15"/>
    <w:rsid w:val="001302B6"/>
    <w:rsid w:val="00165A59"/>
    <w:rsid w:val="00176239"/>
    <w:rsid w:val="00196F6E"/>
    <w:rsid w:val="001B49F1"/>
    <w:rsid w:val="001C2547"/>
    <w:rsid w:val="002137E2"/>
    <w:rsid w:val="00233201"/>
    <w:rsid w:val="002363A0"/>
    <w:rsid w:val="0024067C"/>
    <w:rsid w:val="0024186A"/>
    <w:rsid w:val="00260063"/>
    <w:rsid w:val="00262B22"/>
    <w:rsid w:val="00285CF4"/>
    <w:rsid w:val="00293958"/>
    <w:rsid w:val="00297A51"/>
    <w:rsid w:val="002B36C6"/>
    <w:rsid w:val="002D3D9E"/>
    <w:rsid w:val="002D5575"/>
    <w:rsid w:val="002D70A7"/>
    <w:rsid w:val="002F1398"/>
    <w:rsid w:val="00310599"/>
    <w:rsid w:val="00381672"/>
    <w:rsid w:val="003872B9"/>
    <w:rsid w:val="00394B14"/>
    <w:rsid w:val="003A5BAC"/>
    <w:rsid w:val="003B2A84"/>
    <w:rsid w:val="003B5FA6"/>
    <w:rsid w:val="003E2866"/>
    <w:rsid w:val="003E42B9"/>
    <w:rsid w:val="003F3364"/>
    <w:rsid w:val="004025B2"/>
    <w:rsid w:val="0043105F"/>
    <w:rsid w:val="004342F3"/>
    <w:rsid w:val="00441B53"/>
    <w:rsid w:val="0045123E"/>
    <w:rsid w:val="00453BE8"/>
    <w:rsid w:val="0045673F"/>
    <w:rsid w:val="00486A92"/>
    <w:rsid w:val="004B0F3E"/>
    <w:rsid w:val="004C7136"/>
    <w:rsid w:val="004E6553"/>
    <w:rsid w:val="005576FB"/>
    <w:rsid w:val="00560B00"/>
    <w:rsid w:val="0057423C"/>
    <w:rsid w:val="005749DA"/>
    <w:rsid w:val="005878A2"/>
    <w:rsid w:val="00593968"/>
    <w:rsid w:val="005B34A8"/>
    <w:rsid w:val="005B43F5"/>
    <w:rsid w:val="005C36D6"/>
    <w:rsid w:val="005D5F46"/>
    <w:rsid w:val="005E2B9E"/>
    <w:rsid w:val="005E6C6F"/>
    <w:rsid w:val="005F5A79"/>
    <w:rsid w:val="00602368"/>
    <w:rsid w:val="00610B03"/>
    <w:rsid w:val="0061536A"/>
    <w:rsid w:val="00622542"/>
    <w:rsid w:val="0062390E"/>
    <w:rsid w:val="006440AA"/>
    <w:rsid w:val="00650FD4"/>
    <w:rsid w:val="0065251D"/>
    <w:rsid w:val="00661EAF"/>
    <w:rsid w:val="00665098"/>
    <w:rsid w:val="00666993"/>
    <w:rsid w:val="00671F32"/>
    <w:rsid w:val="0067366C"/>
    <w:rsid w:val="00681738"/>
    <w:rsid w:val="00685FFE"/>
    <w:rsid w:val="006C01A6"/>
    <w:rsid w:val="006C3A4E"/>
    <w:rsid w:val="006C45A1"/>
    <w:rsid w:val="006D6772"/>
    <w:rsid w:val="006E0928"/>
    <w:rsid w:val="00754AC2"/>
    <w:rsid w:val="007729AB"/>
    <w:rsid w:val="00775841"/>
    <w:rsid w:val="0078246E"/>
    <w:rsid w:val="0078284A"/>
    <w:rsid w:val="00785C15"/>
    <w:rsid w:val="0078673E"/>
    <w:rsid w:val="00790293"/>
    <w:rsid w:val="007922FB"/>
    <w:rsid w:val="0079444B"/>
    <w:rsid w:val="007B270C"/>
    <w:rsid w:val="007D31E2"/>
    <w:rsid w:val="007F6791"/>
    <w:rsid w:val="00804823"/>
    <w:rsid w:val="008048EF"/>
    <w:rsid w:val="00860E99"/>
    <w:rsid w:val="00870AC7"/>
    <w:rsid w:val="00886B11"/>
    <w:rsid w:val="00897160"/>
    <w:rsid w:val="008B35CE"/>
    <w:rsid w:val="008D1967"/>
    <w:rsid w:val="008F10CD"/>
    <w:rsid w:val="008F6301"/>
    <w:rsid w:val="00905F07"/>
    <w:rsid w:val="00923CDA"/>
    <w:rsid w:val="00933C92"/>
    <w:rsid w:val="00936DF0"/>
    <w:rsid w:val="0094618D"/>
    <w:rsid w:val="0095679A"/>
    <w:rsid w:val="0096235A"/>
    <w:rsid w:val="009632B1"/>
    <w:rsid w:val="00963E72"/>
    <w:rsid w:val="0097196B"/>
    <w:rsid w:val="0097527A"/>
    <w:rsid w:val="0097666C"/>
    <w:rsid w:val="0098563C"/>
    <w:rsid w:val="009A2AC7"/>
    <w:rsid w:val="009A3095"/>
    <w:rsid w:val="009E069C"/>
    <w:rsid w:val="00A03242"/>
    <w:rsid w:val="00A279B5"/>
    <w:rsid w:val="00A36D1F"/>
    <w:rsid w:val="00A45F47"/>
    <w:rsid w:val="00A636C0"/>
    <w:rsid w:val="00AA740B"/>
    <w:rsid w:val="00AF24B0"/>
    <w:rsid w:val="00B13FD5"/>
    <w:rsid w:val="00B3571C"/>
    <w:rsid w:val="00B45955"/>
    <w:rsid w:val="00B5215E"/>
    <w:rsid w:val="00B6099A"/>
    <w:rsid w:val="00B72BB6"/>
    <w:rsid w:val="00B7346D"/>
    <w:rsid w:val="00B7459E"/>
    <w:rsid w:val="00B770B5"/>
    <w:rsid w:val="00B83B70"/>
    <w:rsid w:val="00B849BC"/>
    <w:rsid w:val="00B84B1E"/>
    <w:rsid w:val="00B901F6"/>
    <w:rsid w:val="00B91F21"/>
    <w:rsid w:val="00BA195F"/>
    <w:rsid w:val="00BA5C2E"/>
    <w:rsid w:val="00BB100C"/>
    <w:rsid w:val="00BC5DAD"/>
    <w:rsid w:val="00BD6AC5"/>
    <w:rsid w:val="00BE2740"/>
    <w:rsid w:val="00BF1167"/>
    <w:rsid w:val="00BF477E"/>
    <w:rsid w:val="00C06517"/>
    <w:rsid w:val="00C06852"/>
    <w:rsid w:val="00C113CE"/>
    <w:rsid w:val="00C12888"/>
    <w:rsid w:val="00C14BD0"/>
    <w:rsid w:val="00C40ACA"/>
    <w:rsid w:val="00C4274E"/>
    <w:rsid w:val="00C52CBD"/>
    <w:rsid w:val="00C60673"/>
    <w:rsid w:val="00C77D1A"/>
    <w:rsid w:val="00C94158"/>
    <w:rsid w:val="00C95E8B"/>
    <w:rsid w:val="00CA3DBA"/>
    <w:rsid w:val="00CA5A52"/>
    <w:rsid w:val="00CA6B53"/>
    <w:rsid w:val="00CD0D14"/>
    <w:rsid w:val="00CF4903"/>
    <w:rsid w:val="00D25A99"/>
    <w:rsid w:val="00D620CA"/>
    <w:rsid w:val="00D76EFF"/>
    <w:rsid w:val="00D93E4C"/>
    <w:rsid w:val="00D95E6C"/>
    <w:rsid w:val="00DA30B9"/>
    <w:rsid w:val="00DB6895"/>
    <w:rsid w:val="00DC67F2"/>
    <w:rsid w:val="00DC67F3"/>
    <w:rsid w:val="00DD0A4B"/>
    <w:rsid w:val="00DD1203"/>
    <w:rsid w:val="00DF7240"/>
    <w:rsid w:val="00E13D0E"/>
    <w:rsid w:val="00E26703"/>
    <w:rsid w:val="00E3192E"/>
    <w:rsid w:val="00E54A24"/>
    <w:rsid w:val="00E56DEA"/>
    <w:rsid w:val="00E62CDF"/>
    <w:rsid w:val="00E70105"/>
    <w:rsid w:val="00E82C44"/>
    <w:rsid w:val="00EB333A"/>
    <w:rsid w:val="00EC0269"/>
    <w:rsid w:val="00ED7DF4"/>
    <w:rsid w:val="00EE6DAF"/>
    <w:rsid w:val="00F05317"/>
    <w:rsid w:val="00F24222"/>
    <w:rsid w:val="00F270A2"/>
    <w:rsid w:val="00F41FC9"/>
    <w:rsid w:val="00F55D97"/>
    <w:rsid w:val="00F661FA"/>
    <w:rsid w:val="00F856DE"/>
    <w:rsid w:val="00FA38D9"/>
    <w:rsid w:val="00FA4B62"/>
    <w:rsid w:val="00FB384D"/>
    <w:rsid w:val="00FB63E3"/>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78246E"/>
    <w:pPr>
      <w:keepNext/>
      <w:keepLines/>
      <w:spacing w:before="240"/>
      <w:outlineLvl w:val="0"/>
    </w:pPr>
    <w:rPr>
      <w:rFonts w:ascii="Calibri" w:eastAsiaTheme="majorEastAsia" w:hAnsi="Calibri" w:cstheme="majorBidi"/>
      <w:color w:val="365F91" w:themeColor="accent1" w:themeShade="BF"/>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8246E"/>
    <w:rPr>
      <w:rFonts w:ascii="Calibri" w:eastAsiaTheme="majorEastAsia" w:hAnsi="Calibri" w:cstheme="majorBidi"/>
      <w:color w:val="365F91" w:themeColor="accent1" w:themeShade="BF"/>
      <w:sz w:val="28"/>
      <w:szCs w:val="32"/>
    </w:rPr>
  </w:style>
  <w:style w:type="paragraph" w:styleId="TOCHeading">
    <w:name w:val="TOC Heading"/>
    <w:basedOn w:val="Heading1"/>
    <w:next w:val="Normal"/>
    <w:uiPriority w:val="39"/>
    <w:unhideWhenUsed/>
    <w:qFormat/>
    <w:rsid w:val="003E42B9"/>
    <w:pPr>
      <w:spacing w:line="259" w:lineRule="auto"/>
      <w:outlineLvl w:val="9"/>
    </w:pPr>
    <w:rPr>
      <w:rFonts w:asciiTheme="majorHAnsi" w:hAnsiTheme="majorHAnsi"/>
      <w:sz w:val="32"/>
      <w:lang w:val="en-US" w:eastAsia="en-US"/>
    </w:rPr>
  </w:style>
  <w:style w:type="paragraph" w:styleId="TOC1">
    <w:name w:val="toc 1"/>
    <w:basedOn w:val="Normal"/>
    <w:next w:val="Normal"/>
    <w:autoRedefine/>
    <w:uiPriority w:val="39"/>
    <w:unhideWhenUsed/>
    <w:rsid w:val="003E42B9"/>
    <w:pPr>
      <w:spacing w:after="100"/>
    </w:pPr>
  </w:style>
  <w:style w:type="character" w:styleId="Hyperlink">
    <w:name w:val="Hyperlink"/>
    <w:basedOn w:val="DefaultParagraphFont"/>
    <w:uiPriority w:val="99"/>
    <w:unhideWhenUsed/>
    <w:rsid w:val="003E42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2.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3.xml><?xml version="1.0" encoding="utf-8"?>
<ds:datastoreItem xmlns:ds="http://schemas.openxmlformats.org/officeDocument/2006/customXml" ds:itemID="{0A6AD6A8-1EDA-4AD8-907A-43A4904AA7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9</Pages>
  <Words>3728</Words>
  <Characters>21255</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24934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86</cp:revision>
  <cp:lastPrinted>2012-07-04T09:24:00Z</cp:lastPrinted>
  <dcterms:created xsi:type="dcterms:W3CDTF">2019-11-19T12:33:00Z</dcterms:created>
  <dcterms:modified xsi:type="dcterms:W3CDTF">2021-01-27T15:17:00Z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