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3BCB71DC" w:rsidR="002E2F9B" w:rsidRPr="008874E9" w:rsidRDefault="00817E35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BB2D32">
              <w:rPr>
                <w:rFonts w:cstheme="minorHAnsi"/>
                <w:color w:val="000000" w:themeColor="text1"/>
                <w:sz w:val="24"/>
                <w:szCs w:val="24"/>
              </w:rPr>
              <w:t>6.1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095C3655" w:rsidR="00F14D16" w:rsidRPr="008874E9" w:rsidRDefault="00BB2D32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Proposed Draft Budget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769308F4" w:rsidR="002E2F9B" w:rsidRPr="008874E9" w:rsidRDefault="00FE7D41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07/11/2023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5BBF04AA" w:rsidR="00793092" w:rsidRPr="008874E9" w:rsidRDefault="00FE7D41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>The following paper is to outline the proposed budget and expenditure for the financial year 2024/25.  This has been completed after reviewing the 20</w:t>
      </w:r>
      <w:r w:rsidR="00FD031A">
        <w:rPr>
          <w:rFonts w:asciiTheme="minorHAnsi" w:hAnsiTheme="minorHAnsi" w:cstheme="minorHAnsi"/>
        </w:rPr>
        <w:t>23/24 forecast budget.</w:t>
      </w:r>
    </w:p>
    <w:p w14:paraId="41845366" w14:textId="2AD2C243" w:rsidR="00745315" w:rsidRDefault="00FD031A" w:rsidP="00745315">
      <w:pPr>
        <w:pStyle w:val="Heading1"/>
      </w:pPr>
      <w:bookmarkStart w:id="3" w:name="_Toc77078764"/>
      <w:r>
        <w:t>Proposed Precept and Expenditure</w:t>
      </w:r>
    </w:p>
    <w:p w14:paraId="49E4C7EC" w14:textId="4124AD0A" w:rsidR="00AE1740" w:rsidRDefault="0060208B" w:rsidP="00CC730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Parish Council has agreed in principle to increase the precept by 5%.  This is not inline with inflation but </w:t>
      </w:r>
      <w:r w:rsidR="00804A0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should be enough of an increase to cover any additional costs incurred.  The precept in 2023/24 was £104,</w:t>
      </w:r>
      <w:r w:rsidR="00A213B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000 so a 5% increase would </w:t>
      </w:r>
      <w:r w:rsidR="009A6B4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only increase the budget by £5,200. </w:t>
      </w:r>
      <w:r w:rsidR="00A664C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This would be a </w:t>
      </w:r>
      <w:r w:rsidR="008412B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£4.66 increase on a band D household for the year which equates to </w:t>
      </w:r>
      <w:r w:rsidR="00CC73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£0.39 extra a month.</w:t>
      </w:r>
    </w:p>
    <w:p w14:paraId="5B4FB1CD" w14:textId="32DA5271" w:rsidR="00CC7300" w:rsidRDefault="005747A7" w:rsidP="00CC730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changes in running costs would </w:t>
      </w:r>
      <w:r w:rsidR="00EE300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be as follows. </w:t>
      </w:r>
    </w:p>
    <w:p w14:paraId="2ABEE556" w14:textId="27FB1C4E" w:rsidR="00EE300F" w:rsidRPr="00B036A4" w:rsidRDefault="00E93A5B" w:rsidP="00007BB9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ind w:left="851"/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</w:pPr>
      <w:r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Running Costs</w:t>
      </w:r>
      <w:r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</w:r>
      <w:r w:rsidR="00EE300F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>20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 xml:space="preserve">23/24 Budget 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  <w:t>2023/24 Year to Date</w:t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</w:r>
      <w:r w:rsidR="00B55B70" w:rsidRPr="00B036A4">
        <w:rPr>
          <w:rFonts w:asciiTheme="minorHAnsi" w:hAnsiTheme="minorHAnsi" w:cstheme="minorHAnsi"/>
          <w:b/>
          <w:bCs/>
          <w:color w:val="000000"/>
          <w:bdr w:val="none" w:sz="0" w:space="0" w:color="auto" w:frame="1"/>
          <w:shd w:val="clear" w:color="auto" w:fill="FFFFFF"/>
        </w:rPr>
        <w:tab/>
        <w:t>2024/25 Budget</w:t>
      </w:r>
    </w:p>
    <w:p w14:paraId="55B48158" w14:textId="11399EA9" w:rsidR="00B55B70" w:rsidRDefault="00E93A5B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Admin and Finance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47116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£57,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093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£31,890</w:t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FC096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0A0C1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</w:t>
      </w:r>
      <w:r w:rsidR="00C5499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</w:t>
      </w:r>
      <w:r w:rsidR="000A0C1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,2</w:t>
      </w:r>
      <w:r w:rsidR="00C5499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73</w:t>
      </w:r>
    </w:p>
    <w:p w14:paraId="2597A9E1" w14:textId="6A887DBA" w:rsidR="000A0C14" w:rsidRDefault="006367C6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29,508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£13,506</w:t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833B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B036A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33,265</w:t>
      </w:r>
      <w:r w:rsidR="00B036A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</w:p>
    <w:p w14:paraId="3496BC5D" w14:textId="30F9CFF4" w:rsidR="00B036A4" w:rsidRDefault="00851A80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Grants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9746F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£2,500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3,525</w:t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C374C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£3,500</w:t>
      </w:r>
    </w:p>
    <w:p w14:paraId="429D4FAE" w14:textId="2167EA2E" w:rsidR="00C374CB" w:rsidRDefault="00015CEA" w:rsidP="00007BB9">
      <w:pPr>
        <w:pStyle w:val="xmsonormal"/>
        <w:shd w:val="clear" w:color="auto" w:fill="FFFFFF"/>
        <w:spacing w:before="0" w:beforeAutospacing="0" w:after="0" w:afterAutospacing="0"/>
        <w:ind w:left="360" w:firstLine="491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Projects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7462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£1,300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</w:t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7,127</w:t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</w:r>
      <w:r w:rsidR="00EA232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ab/>
        <w:t>£1,500</w:t>
      </w:r>
    </w:p>
    <w:p w14:paraId="04C83305" w14:textId="23B451B4" w:rsidR="00EA2324" w:rsidRDefault="00BA53CA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Admin and Finance 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– 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main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increase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due to 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general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annual increases to costs and a new cost for the </w:t>
      </w:r>
      <w:r w:rsidR="00A1609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insurance increase</w:t>
      </w:r>
      <w:r w:rsidR="00637D5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which would cover the changing rooms at Westfield Down</w:t>
      </w:r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Clerk would also recommend </w:t>
      </w:r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 continued </w:t>
      </w:r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break in the payments to ESALC</w:t>
      </w:r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/</w:t>
      </w:r>
      <w:proofErr w:type="spellStart"/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NALC</w:t>
      </w:r>
      <w:proofErr w:type="spellEnd"/>
      <w:r w:rsidR="0091375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70AAF75C" w14:textId="26F06FE7" w:rsidR="00913752" w:rsidRDefault="00913752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</w:t>
      </w:r>
      <w:r w:rsidR="000C5C9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– </w:t>
      </w:r>
      <w:r w:rsidR="0068041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This h</w:t>
      </w:r>
      <w:r w:rsidR="009B412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 increased due to additional cuts expected on Westfield Down recreational land and two new dog and refuse bins on site to be emptied.</w:t>
      </w:r>
    </w:p>
    <w:p w14:paraId="63A995B8" w14:textId="2CAFDF51" w:rsidR="009B4123" w:rsidRDefault="000C5C94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Grants – </w:t>
      </w:r>
      <w:r w:rsidR="009B412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This year has seen a rise in grant giving </w:t>
      </w:r>
      <w:r w:rsidR="00C22F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which at the EOY would be around £5,000</w:t>
      </w:r>
      <w:r w:rsidR="009270F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so there has been an assumption of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 slightly less expenditure next year.</w:t>
      </w:r>
    </w:p>
    <w:p w14:paraId="3A50CCAF" w14:textId="49AEBF96" w:rsidR="000C5C94" w:rsidRDefault="00680412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Projects – </w:t>
      </w:r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ost of the </w:t>
      </w:r>
      <w:proofErr w:type="gramStart"/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projects</w:t>
      </w:r>
      <w:proofErr w:type="gramEnd"/>
      <w:r w:rsidR="00A73C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expenditure come from Earmarked Reserves</w:t>
      </w:r>
      <w:r w:rsidR="00A117A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.  In 2023/24 the YTD expenditure £5,343 of this has come from </w:t>
      </w:r>
      <w:proofErr w:type="spellStart"/>
      <w:r w:rsidR="00A117A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EMRs</w:t>
      </w:r>
      <w:proofErr w:type="spellEnd"/>
      <w:r w:rsidR="00A117A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450E8BB1" w14:textId="4F3A2151" w:rsidR="002126A7" w:rsidRDefault="002126A7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There </w:t>
      </w:r>
      <w:r w:rsidR="0085353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is no expected significant increase in income this year other than the £1,000</w:t>
      </w:r>
      <w:r w:rsidR="00463DA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from the Football Club in rent</w:t>
      </w:r>
      <w:r w:rsidR="00D5772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which will go straight into an EMR anyway.</w:t>
      </w:r>
    </w:p>
    <w:p w14:paraId="3F047A11" w14:textId="7FD45275" w:rsidR="000F05F4" w:rsidRDefault="000F05F4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2024/25 income = £</w:t>
      </w:r>
      <w:r w:rsidR="00DE6F7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112,921.25.</w:t>
      </w:r>
    </w:p>
    <w:p w14:paraId="4A0F771A" w14:textId="28DAED4C" w:rsidR="00DE6F70" w:rsidRDefault="00DE6F70" w:rsidP="007462A5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2024/25 expenditure</w:t>
      </w:r>
    </w:p>
    <w:p w14:paraId="1D7B2E38" w14:textId="77777777" w:rsidR="00CA0878" w:rsidRDefault="00394CCA" w:rsidP="00CA087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Estimated end of year (EOY) surplus in 2024/25 </w:t>
      </w:r>
      <w:r w:rsidR="0030073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estimated at just over £10,000.</w:t>
      </w:r>
      <w:r w:rsidR="000F05F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</w:p>
    <w:p w14:paraId="4757F0B8" w14:textId="2342ECD0" w:rsidR="00CA0878" w:rsidRDefault="00CA0878" w:rsidP="00B65D36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Earmarked Reserves</w:t>
      </w:r>
    </w:p>
    <w:p w14:paraId="215FB325" w14:textId="266CE248" w:rsidR="0030073B" w:rsidRPr="00CA0878" w:rsidRDefault="0030073B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CA08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Current </w:t>
      </w:r>
      <w:proofErr w:type="spellStart"/>
      <w:r w:rsidRPr="00CA08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EMRs</w:t>
      </w:r>
      <w:proofErr w:type="spellEnd"/>
      <w:r w:rsidRPr="00CA08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 this year may need to be reforecast depending on the </w:t>
      </w:r>
      <w:r w:rsidR="002A3D25" w:rsidRPr="00CA08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actual EOY position.  Recommendation would be to review this in detail in the February 2024 budget </w:t>
      </w:r>
      <w:r w:rsidR="00B65D3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meeting.</w:t>
      </w:r>
    </w:p>
    <w:p w14:paraId="7411230C" w14:textId="2272B5A1" w:rsidR="00CC5739" w:rsidRPr="008874E9" w:rsidRDefault="0058410A" w:rsidP="00CC5739">
      <w:pPr>
        <w:pStyle w:val="Heading1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t>Forecast EOY position 2023/24</w:t>
      </w:r>
    </w:p>
    <w:p w14:paraId="63E8D4F6" w14:textId="191FD872" w:rsidR="002262AC" w:rsidRDefault="0058410A" w:rsidP="0078720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There does not seem to be any foreseen over</w:t>
      </w:r>
      <w:r w:rsidR="00F17F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spends in any of the four cost centres.</w:t>
      </w:r>
      <w:r w:rsidR="003426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0F3F2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However there have been some additional costs which Cllrs have agreed to within the year</w:t>
      </w:r>
      <w:r w:rsidR="0043495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making the f</w:t>
      </w:r>
      <w:r w:rsidR="003426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orecast EOY position looks to be at £1</w:t>
      </w:r>
      <w:r w:rsid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</w:t>
      </w:r>
      <w:r w:rsidR="00342626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,000 surplus</w:t>
      </w:r>
      <w:r w:rsidR="005C1208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This is potentially £</w:t>
      </w:r>
      <w:r w:rsidR="00654006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</w:t>
      </w:r>
      <w:r w:rsidR="005C1208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,000 </w:t>
      </w:r>
      <w:r w:rsidR="000F3F2D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less than originally estimated</w:t>
      </w:r>
      <w:r w:rsidR="00434958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654006" w:rsidRPr="007872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but largely in line with </w:t>
      </w:r>
      <w:r w:rsidR="0034702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estimate position</w:t>
      </w:r>
      <w:r w:rsidR="00235A5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0F09FF5A" w14:textId="073B0C04" w:rsidR="00DA6AA5" w:rsidRPr="00DA6AA5" w:rsidRDefault="00235A5B" w:rsidP="00DA6AA5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Councillors are to note some additional overspends on budget lines but </w:t>
      </w:r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none when consider </w:t>
      </w:r>
      <w:proofErr w:type="gramStart"/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as a whole put</w:t>
      </w:r>
      <w:proofErr w:type="gramEnd"/>
      <w:r w:rsidR="00DA6AA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any of the cost centres largely over budget this is because of underspends elsewhere in the budget:</w:t>
      </w:r>
    </w:p>
    <w:p w14:paraId="257E26CF" w14:textId="26CA6869" w:rsidR="00434958" w:rsidRDefault="00434958" w:rsidP="0043495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£2,</w:t>
      </w:r>
      <w:r w:rsidR="000E7AE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00 extra given in </w:t>
      </w:r>
      <w:r w:rsidR="00F9311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 grant to the Westfield Nursery as a contribution to fencing</w:t>
      </w:r>
      <w:r w:rsidR="006A213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</w:t>
      </w:r>
      <w:r w:rsidR="007D0F6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Westfield Cricket Club towards the cost on </w:t>
      </w:r>
      <w:r w:rsidR="00DF373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toilets</w:t>
      </w:r>
      <w:r w:rsidR="00F9311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0561F5D2" w14:textId="5FDA01EC" w:rsidR="00F9311C" w:rsidRDefault="00735419" w:rsidP="0043495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</w:t>
      </w:r>
      <w:r w:rsidR="007A469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1,000 extra in general maintenance </w:t>
      </w:r>
      <w:r w:rsidR="00AA139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within the Parish.</w:t>
      </w:r>
    </w:p>
    <w:p w14:paraId="2D097BAA" w14:textId="5CDD42AD" w:rsidR="00AA139C" w:rsidRDefault="00AA139C" w:rsidP="00434958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£2,000 extra for tree works following storm damage.</w:t>
      </w:r>
    </w:p>
    <w:p w14:paraId="1A2530E4" w14:textId="51D7362A" w:rsidR="00DA6AA5" w:rsidRDefault="00DA6AA5" w:rsidP="00DA6AA5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70002DDD" w14:textId="58E021CA" w:rsidR="00E656AB" w:rsidRDefault="00DA6AA5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Confirm the 5% increase in the precept.</w:t>
      </w:r>
    </w:p>
    <w:p w14:paraId="2C3E80A0" w14:textId="6ECDF94B" w:rsidR="00DA6AA5" w:rsidRDefault="00DA6AA5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Note the increases in expenditure and income</w:t>
      </w:r>
      <w:r w:rsidR="006335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within the 2024/25 budget and expect surplus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3997705A" w14:textId="17F16925" w:rsidR="00DA6AA5" w:rsidRPr="008874E9" w:rsidRDefault="00DA6AA5" w:rsidP="00203A7E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Allow the working group to review the budget in detail to bring as a final draft to Council in January to double check all the Clerk’s figures for the 2024/25 budget.</w:t>
      </w:r>
    </w:p>
    <w:p w14:paraId="1E2C67CD" w14:textId="77777777" w:rsid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11DB6EDE" w14:textId="77777777" w:rsidR="00CF23EB" w:rsidRP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6C58A03F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EE05DF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78C6"/>
    <w:rsid w:val="001E0FFF"/>
    <w:rsid w:val="001E10E1"/>
    <w:rsid w:val="001E14D5"/>
    <w:rsid w:val="001E264F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6FD0"/>
    <w:rsid w:val="0028137C"/>
    <w:rsid w:val="0028521E"/>
    <w:rsid w:val="002860B5"/>
    <w:rsid w:val="002862F7"/>
    <w:rsid w:val="0028669E"/>
    <w:rsid w:val="00290173"/>
    <w:rsid w:val="00297484"/>
    <w:rsid w:val="002A0D96"/>
    <w:rsid w:val="002A3D25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788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3458"/>
    <w:rsid w:val="004B424B"/>
    <w:rsid w:val="004B5DBD"/>
    <w:rsid w:val="004B798E"/>
    <w:rsid w:val="004C080B"/>
    <w:rsid w:val="004C1B4E"/>
    <w:rsid w:val="004C3602"/>
    <w:rsid w:val="004C4E4A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70972"/>
    <w:rsid w:val="00675903"/>
    <w:rsid w:val="00675AB6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ACF"/>
    <w:rsid w:val="006A6330"/>
    <w:rsid w:val="006A7313"/>
    <w:rsid w:val="006A79C9"/>
    <w:rsid w:val="006B0336"/>
    <w:rsid w:val="006B28F2"/>
    <w:rsid w:val="006B3CA1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10186"/>
    <w:rsid w:val="0081075A"/>
    <w:rsid w:val="00811839"/>
    <w:rsid w:val="00811B8F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9EA"/>
    <w:rsid w:val="009B7B30"/>
    <w:rsid w:val="009C0F2F"/>
    <w:rsid w:val="009C218A"/>
    <w:rsid w:val="009C289F"/>
    <w:rsid w:val="009C49DE"/>
    <w:rsid w:val="009C49F6"/>
    <w:rsid w:val="009C603D"/>
    <w:rsid w:val="009C61A2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4995"/>
    <w:rsid w:val="00C57873"/>
    <w:rsid w:val="00C57A14"/>
    <w:rsid w:val="00C6099D"/>
    <w:rsid w:val="00C641F4"/>
    <w:rsid w:val="00C72750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5813"/>
    <w:rsid w:val="00F26511"/>
    <w:rsid w:val="00F26AE5"/>
    <w:rsid w:val="00F30FB9"/>
    <w:rsid w:val="00F3207B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C55"/>
    <w:rsid w:val="00FA0C30"/>
    <w:rsid w:val="00FA24FD"/>
    <w:rsid w:val="00FA3C6E"/>
    <w:rsid w:val="00FA3EA3"/>
    <w:rsid w:val="00FA4075"/>
    <w:rsid w:val="00FA4CF2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6" ma:contentTypeDescription="Create a new document." ma:contentTypeScope="" ma:versionID="ed28e86468c1335277adf793b16eea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75ea652a52459c4182edcd9a869c835e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3185FD-B750-43CC-AD3C-EB35E04BFA30}"/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</cp:revision>
  <cp:lastPrinted>2023-11-08T17:45:00Z</cp:lastPrinted>
  <dcterms:created xsi:type="dcterms:W3CDTF">2023-11-10T14:03:00Z</dcterms:created>
  <dcterms:modified xsi:type="dcterms:W3CDTF">2023-11-10T14:03:00Z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