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B7C62" w14:textId="77777777" w:rsidR="00E56B2C" w:rsidRDefault="00E56B2C" w:rsidP="005F76B2">
      <w:pPr>
        <w:ind w:left="644"/>
        <w:jc w:val="center"/>
        <w:outlineLvl w:val="0"/>
        <w:rPr>
          <w:rFonts w:asciiTheme="minorHAnsi" w:hAnsiTheme="minorHAnsi" w:cstheme="minorHAnsi"/>
          <w:b/>
          <w:bCs/>
          <w:sz w:val="12"/>
          <w:szCs w:val="12"/>
        </w:rPr>
      </w:pPr>
    </w:p>
    <w:p w14:paraId="2DE91D82" w14:textId="77777777" w:rsidR="00944439" w:rsidRDefault="00944439" w:rsidP="005F76B2">
      <w:pPr>
        <w:ind w:left="644"/>
        <w:jc w:val="center"/>
        <w:outlineLvl w:val="0"/>
        <w:rPr>
          <w:rFonts w:asciiTheme="minorHAnsi" w:hAnsiTheme="minorHAnsi" w:cstheme="minorHAnsi"/>
          <w:b/>
          <w:bCs/>
          <w:sz w:val="12"/>
          <w:szCs w:val="12"/>
        </w:rPr>
      </w:pPr>
    </w:p>
    <w:p w14:paraId="71F34885" w14:textId="77777777" w:rsidR="005644A6" w:rsidRPr="00E56B2C" w:rsidRDefault="005644A6" w:rsidP="005F76B2">
      <w:pPr>
        <w:ind w:left="644"/>
        <w:jc w:val="center"/>
        <w:outlineLvl w:val="0"/>
        <w:rPr>
          <w:rFonts w:asciiTheme="minorHAnsi" w:hAnsiTheme="minorHAnsi" w:cstheme="minorHAnsi"/>
          <w:b/>
          <w:bCs/>
          <w:sz w:val="12"/>
          <w:szCs w:val="12"/>
        </w:rPr>
      </w:pPr>
    </w:p>
    <w:p w14:paraId="13CC755D" w14:textId="4BA779E1" w:rsidR="00166A4A" w:rsidRPr="003B7FCC" w:rsidRDefault="1D877BC3" w:rsidP="005F76B2">
      <w:pPr>
        <w:ind w:left="644"/>
        <w:jc w:val="center"/>
        <w:outlineLvl w:val="0"/>
        <w:rPr>
          <w:rFonts w:asciiTheme="minorHAnsi" w:hAnsiTheme="minorHAnsi" w:cstheme="minorHAnsi"/>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3B7FCC">
        <w:rPr>
          <w:rFonts w:asciiTheme="minorHAnsi" w:hAnsiTheme="minorHAnsi" w:cstheme="minorHAnsi"/>
        </w:rPr>
        <w:t>Chair</w:t>
      </w:r>
      <w:r w:rsidR="00AA4920" w:rsidRPr="003B7FCC">
        <w:rPr>
          <w:rFonts w:asciiTheme="minorHAnsi" w:hAnsiTheme="minorHAnsi" w:cstheme="minorHAnsi"/>
        </w:rPr>
        <w:t xml:space="preserve"> - </w:t>
      </w:r>
      <w:r w:rsidR="00820E8B" w:rsidRPr="003B7FCC">
        <w:rPr>
          <w:rFonts w:asciiTheme="minorHAnsi" w:hAnsiTheme="minorHAnsi" w:cstheme="minorHAnsi"/>
        </w:rPr>
        <w:t>Cllr</w:t>
      </w:r>
      <w:r w:rsidRPr="003B7FCC">
        <w:rPr>
          <w:rFonts w:asciiTheme="minorHAnsi" w:hAnsiTheme="minorHAnsi" w:cstheme="minorHAnsi"/>
        </w:rPr>
        <w:t xml:space="preserve"> </w:t>
      </w:r>
      <w:r w:rsidR="00543F4A" w:rsidRPr="003B7FCC">
        <w:rPr>
          <w:rFonts w:asciiTheme="minorHAnsi" w:hAnsiTheme="minorHAnsi" w:cstheme="minorHAnsi"/>
        </w:rPr>
        <w:t xml:space="preserve">Monro, </w:t>
      </w:r>
      <w:r w:rsidR="005A3036" w:rsidRPr="003B7FCC">
        <w:rPr>
          <w:rFonts w:asciiTheme="minorHAnsi" w:hAnsiTheme="minorHAnsi" w:cstheme="minorHAnsi"/>
        </w:rPr>
        <w:t xml:space="preserve">Vice-Chair – Cllr Horley, </w:t>
      </w:r>
      <w:r w:rsidR="002A644C" w:rsidRPr="003B7FCC">
        <w:rPr>
          <w:rFonts w:asciiTheme="minorHAnsi" w:hAnsiTheme="minorHAnsi" w:cstheme="minorHAnsi"/>
        </w:rPr>
        <w:t>Cllr Archer</w:t>
      </w:r>
      <w:r w:rsidR="00166A4A" w:rsidRPr="003B7FCC">
        <w:rPr>
          <w:rFonts w:asciiTheme="minorHAnsi" w:hAnsiTheme="minorHAnsi" w:cstheme="minorHAnsi"/>
        </w:rPr>
        <w:t xml:space="preserve">, </w:t>
      </w:r>
      <w:r w:rsidR="009323CF" w:rsidRPr="003B7FCC">
        <w:rPr>
          <w:rFonts w:asciiTheme="minorHAnsi" w:hAnsiTheme="minorHAnsi" w:cstheme="minorHAnsi"/>
        </w:rPr>
        <w:t>Cllr B</w:t>
      </w:r>
      <w:r w:rsidR="00C33820" w:rsidRPr="003B7FCC">
        <w:rPr>
          <w:rFonts w:asciiTheme="minorHAnsi" w:hAnsiTheme="minorHAnsi" w:cstheme="minorHAnsi"/>
        </w:rPr>
        <w:t>aker</w:t>
      </w:r>
    </w:p>
    <w:p w14:paraId="132DA925" w14:textId="3C0B757C" w:rsidR="00ED5885" w:rsidRPr="003B7FCC" w:rsidRDefault="00EB5A50" w:rsidP="005F76B2">
      <w:pPr>
        <w:ind w:left="644"/>
        <w:jc w:val="center"/>
        <w:outlineLvl w:val="0"/>
        <w:rPr>
          <w:rFonts w:asciiTheme="minorHAnsi" w:hAnsiTheme="minorHAnsi" w:cstheme="minorHAnsi"/>
        </w:rPr>
      </w:pPr>
      <w:r w:rsidRPr="003B7FCC">
        <w:rPr>
          <w:rFonts w:asciiTheme="minorHAnsi" w:hAnsiTheme="minorHAnsi" w:cstheme="minorHAnsi"/>
        </w:rPr>
        <w:t xml:space="preserve">Cllr </w:t>
      </w:r>
      <w:r w:rsidR="00C33820" w:rsidRPr="003B7FCC">
        <w:rPr>
          <w:rFonts w:asciiTheme="minorHAnsi" w:hAnsiTheme="minorHAnsi" w:cstheme="minorHAnsi"/>
        </w:rPr>
        <w:t>Coupar</w:t>
      </w:r>
      <w:r w:rsidRPr="003B7FCC">
        <w:rPr>
          <w:rFonts w:asciiTheme="minorHAnsi" w:hAnsiTheme="minorHAnsi" w:cstheme="minorHAnsi"/>
        </w:rPr>
        <w:t>,</w:t>
      </w:r>
      <w:r w:rsidR="0055093C" w:rsidRPr="003B7FCC">
        <w:rPr>
          <w:rFonts w:asciiTheme="minorHAnsi" w:hAnsiTheme="minorHAnsi" w:cstheme="minorHAnsi"/>
        </w:rPr>
        <w:t xml:space="preserve"> </w:t>
      </w:r>
      <w:r w:rsidR="00166A4A" w:rsidRPr="003B7FCC">
        <w:rPr>
          <w:rFonts w:asciiTheme="minorHAnsi" w:hAnsiTheme="minorHAnsi" w:cstheme="minorHAnsi"/>
        </w:rPr>
        <w:t xml:space="preserve">Cllr Edwards, </w:t>
      </w:r>
      <w:r w:rsidR="00A340C1" w:rsidRPr="003B7FCC">
        <w:rPr>
          <w:rFonts w:asciiTheme="minorHAnsi" w:hAnsiTheme="minorHAnsi" w:cstheme="minorHAnsi"/>
        </w:rPr>
        <w:t>Cllr Hills</w:t>
      </w:r>
      <w:r w:rsidR="0036783F" w:rsidRPr="003B7FCC">
        <w:rPr>
          <w:rFonts w:asciiTheme="minorHAnsi" w:hAnsiTheme="minorHAnsi" w:cstheme="minorHAnsi"/>
        </w:rPr>
        <w:t xml:space="preserve">, </w:t>
      </w:r>
      <w:r w:rsidR="00572C49" w:rsidRPr="003B7FCC">
        <w:rPr>
          <w:rFonts w:asciiTheme="minorHAnsi" w:hAnsiTheme="minorHAnsi" w:cstheme="minorHAnsi"/>
        </w:rPr>
        <w:t>Cllr Nijhuis</w:t>
      </w:r>
      <w:r w:rsidR="0036783F" w:rsidRPr="003B7FCC">
        <w:rPr>
          <w:rFonts w:asciiTheme="minorHAnsi" w:hAnsiTheme="minorHAnsi" w:cstheme="minorHAnsi"/>
        </w:rPr>
        <w:t xml:space="preserve">, Cllr </w:t>
      </w:r>
      <w:proofErr w:type="gramStart"/>
      <w:r w:rsidR="00C33820" w:rsidRPr="003B7FCC">
        <w:rPr>
          <w:rFonts w:asciiTheme="minorHAnsi" w:hAnsiTheme="minorHAnsi" w:cstheme="minorHAnsi"/>
        </w:rPr>
        <w:t>Skinner</w:t>
      </w:r>
      <w:proofErr w:type="gramEnd"/>
      <w:r w:rsidR="00C33820" w:rsidRPr="003B7FCC">
        <w:rPr>
          <w:rFonts w:asciiTheme="minorHAnsi" w:hAnsiTheme="minorHAnsi" w:cstheme="minorHAnsi"/>
        </w:rPr>
        <w:t xml:space="preserve"> and </w:t>
      </w:r>
      <w:r w:rsidR="00616254" w:rsidRPr="003B7FCC">
        <w:rPr>
          <w:rFonts w:asciiTheme="minorHAnsi" w:hAnsiTheme="minorHAnsi" w:cstheme="minorHAnsi"/>
        </w:rPr>
        <w:t>Cllr</w:t>
      </w:r>
      <w:r w:rsidR="008903DF" w:rsidRPr="003B7FCC">
        <w:rPr>
          <w:rFonts w:asciiTheme="minorHAnsi" w:hAnsiTheme="minorHAnsi" w:cstheme="minorHAnsi"/>
        </w:rPr>
        <w:t xml:space="preserve"> </w:t>
      </w:r>
      <w:r w:rsidR="0036783F" w:rsidRPr="003B7FCC">
        <w:rPr>
          <w:rFonts w:asciiTheme="minorHAnsi" w:hAnsiTheme="minorHAnsi" w:cstheme="minorHAnsi"/>
        </w:rPr>
        <w:t>Stap</w:t>
      </w:r>
      <w:r w:rsidR="002A644C" w:rsidRPr="003B7FCC">
        <w:rPr>
          <w:rFonts w:asciiTheme="minorHAnsi" w:hAnsiTheme="minorHAnsi" w:cstheme="minorHAnsi"/>
        </w:rPr>
        <w:t>ley</w:t>
      </w:r>
    </w:p>
    <w:p w14:paraId="03890A31" w14:textId="77777777" w:rsidR="00ED5885" w:rsidRPr="00E56B2C" w:rsidRDefault="00ED5885" w:rsidP="00ED5885">
      <w:pPr>
        <w:ind w:left="644"/>
        <w:jc w:val="center"/>
        <w:outlineLvl w:val="0"/>
        <w:rPr>
          <w:rFonts w:ascii="Arial" w:hAnsi="Arial" w:cs="Arial"/>
          <w:sz w:val="12"/>
          <w:szCs w:val="12"/>
        </w:rPr>
      </w:pPr>
    </w:p>
    <w:p w14:paraId="2C0C4642" w14:textId="7BD27F00"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EB4FD8">
        <w:rPr>
          <w:rFonts w:ascii="Arial" w:hAnsi="Arial" w:cs="Arial"/>
          <w:b/>
          <w:bCs/>
          <w:color w:val="000000" w:themeColor="text1"/>
          <w:sz w:val="22"/>
          <w:szCs w:val="22"/>
        </w:rPr>
        <w:t>3</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AD570A">
        <w:rPr>
          <w:rFonts w:ascii="Arial" w:hAnsi="Arial" w:cs="Arial"/>
          <w:b/>
          <w:bCs/>
          <w:sz w:val="22"/>
          <w:szCs w:val="22"/>
        </w:rPr>
        <w:t>0</w:t>
      </w:r>
      <w:r w:rsidR="00292A17">
        <w:rPr>
          <w:rFonts w:ascii="Arial" w:hAnsi="Arial" w:cs="Arial"/>
          <w:b/>
          <w:bCs/>
          <w:sz w:val="22"/>
          <w:szCs w:val="22"/>
        </w:rPr>
        <w:t>6</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0319349B" w:rsidR="00704864" w:rsidRPr="0075141B" w:rsidRDefault="00146A4C" w:rsidP="00CD3F44">
      <w:pPr>
        <w:pStyle w:val="Heading2"/>
        <w:tabs>
          <w:tab w:val="left" w:pos="949"/>
        </w:tabs>
        <w:ind w:left="567" w:firstLine="0"/>
        <w:rPr>
          <w:rFonts w:asciiTheme="minorHAnsi" w:hAnsiTheme="minorHAnsi" w:cstheme="minorHAnsi"/>
          <w:b w:val="0"/>
          <w:bCs w:val="0"/>
          <w:color w:val="FF0000"/>
          <w:sz w:val="22"/>
          <w:szCs w:val="22"/>
        </w:rPr>
      </w:pPr>
      <w:r>
        <w:rPr>
          <w:rFonts w:asciiTheme="minorHAnsi" w:hAnsiTheme="minorHAnsi" w:cstheme="minorHAnsi"/>
          <w:b w:val="0"/>
          <w:bCs w:val="0"/>
          <w:color w:val="000000" w:themeColor="text1"/>
          <w:sz w:val="22"/>
          <w:szCs w:val="22"/>
        </w:rPr>
        <w:t>Cllr Hosea</w:t>
      </w:r>
      <w:r w:rsidR="00A3300B">
        <w:rPr>
          <w:rFonts w:asciiTheme="minorHAnsi" w:hAnsiTheme="minorHAnsi" w:cstheme="minorHAnsi"/>
          <w:b w:val="0"/>
          <w:bCs w:val="0"/>
          <w:color w:val="000000" w:themeColor="text1"/>
          <w:sz w:val="22"/>
          <w:szCs w:val="22"/>
        </w:rPr>
        <w:t xml:space="preserve">.  </w:t>
      </w:r>
      <w:r w:rsidR="00292A17">
        <w:rPr>
          <w:rFonts w:asciiTheme="minorHAnsi" w:hAnsiTheme="minorHAnsi" w:cstheme="minorHAnsi"/>
          <w:b w:val="0"/>
          <w:bCs w:val="0"/>
          <w:color w:val="000000" w:themeColor="text1"/>
          <w:sz w:val="22"/>
          <w:szCs w:val="22"/>
        </w:rPr>
        <w:t>Cllr Hills arrived 15 minutes into the meeting.</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7D39BF03" w:rsidR="00CD3F44" w:rsidRPr="008B1217"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p>
    <w:p w14:paraId="2FA560A7" w14:textId="217E079D" w:rsidR="008B1217" w:rsidRPr="000B4FC3" w:rsidRDefault="008B1217" w:rsidP="000B4FC3">
      <w:pPr>
        <w:pStyle w:val="BodyText"/>
        <w:tabs>
          <w:tab w:val="left" w:pos="949"/>
        </w:tabs>
        <w:ind w:left="567" w:right="117" w:firstLine="0"/>
        <w:rPr>
          <w:rFonts w:asciiTheme="minorHAnsi" w:hAnsiTheme="minorHAnsi" w:cstheme="minorHAnsi"/>
          <w:sz w:val="22"/>
          <w:szCs w:val="22"/>
        </w:rPr>
      </w:pPr>
      <w:r w:rsidRPr="000B4FC3">
        <w:rPr>
          <w:rFonts w:asciiTheme="minorHAnsi" w:hAnsiTheme="minorHAnsi" w:cstheme="minorHAnsi"/>
          <w:sz w:val="22"/>
          <w:szCs w:val="22"/>
        </w:rPr>
        <w:t xml:space="preserve">Cllr Baker had interests and needs to </w:t>
      </w:r>
      <w:proofErr w:type="gramStart"/>
      <w:r w:rsidRPr="000B4FC3">
        <w:rPr>
          <w:rFonts w:asciiTheme="minorHAnsi" w:hAnsiTheme="minorHAnsi" w:cstheme="minorHAnsi"/>
          <w:sz w:val="22"/>
          <w:szCs w:val="22"/>
        </w:rPr>
        <w:t>declare</w:t>
      </w:r>
      <w:r w:rsidR="003B1CCE">
        <w:rPr>
          <w:rFonts w:asciiTheme="minorHAnsi" w:hAnsiTheme="minorHAnsi" w:cstheme="minorHAnsi"/>
          <w:sz w:val="22"/>
          <w:szCs w:val="22"/>
        </w:rPr>
        <w:t>d</w:t>
      </w:r>
      <w:proofErr w:type="gramEnd"/>
      <w:r w:rsidRPr="000B4FC3">
        <w:rPr>
          <w:rFonts w:asciiTheme="minorHAnsi" w:hAnsiTheme="minorHAnsi" w:cstheme="minorHAnsi"/>
          <w:sz w:val="22"/>
          <w:szCs w:val="22"/>
        </w:rPr>
        <w:t xml:space="preserve"> the </w:t>
      </w:r>
      <w:r w:rsidR="000B4FC3" w:rsidRPr="000B4FC3">
        <w:rPr>
          <w:rFonts w:asciiTheme="minorHAnsi" w:hAnsiTheme="minorHAnsi" w:cstheme="minorHAnsi"/>
          <w:sz w:val="22"/>
          <w:szCs w:val="22"/>
        </w:rPr>
        <w:t>reasons</w:t>
      </w:r>
      <w:r w:rsidR="003B1CCE">
        <w:rPr>
          <w:rFonts w:asciiTheme="minorHAnsi" w:hAnsiTheme="minorHAnsi" w:cstheme="minorHAnsi"/>
          <w:sz w:val="22"/>
          <w:szCs w:val="22"/>
        </w:rPr>
        <w:t xml:space="preserve"> he left the room </w:t>
      </w:r>
      <w:r w:rsidRPr="000B4FC3">
        <w:rPr>
          <w:rFonts w:asciiTheme="minorHAnsi" w:hAnsiTheme="minorHAnsi" w:cstheme="minorHAnsi"/>
          <w:sz w:val="22"/>
          <w:szCs w:val="22"/>
        </w:rPr>
        <w:t>left for the following agenda items</w:t>
      </w:r>
      <w:r w:rsidR="003B1CCE">
        <w:rPr>
          <w:rFonts w:asciiTheme="minorHAnsi" w:hAnsiTheme="minorHAnsi" w:cstheme="minorHAnsi"/>
          <w:sz w:val="22"/>
          <w:szCs w:val="22"/>
        </w:rPr>
        <w:t xml:space="preserve">, it is noted that these reasons were not given on the night but </w:t>
      </w:r>
      <w:r w:rsidR="00DE68C8">
        <w:rPr>
          <w:rFonts w:asciiTheme="minorHAnsi" w:hAnsiTheme="minorHAnsi" w:cstheme="minorHAnsi"/>
          <w:sz w:val="22"/>
          <w:szCs w:val="22"/>
        </w:rPr>
        <w:t>the Clerk has since obtained the reasons to be the following</w:t>
      </w:r>
      <w:r w:rsidRPr="000B4FC3">
        <w:rPr>
          <w:rFonts w:asciiTheme="minorHAnsi" w:hAnsiTheme="minorHAnsi" w:cstheme="minorHAnsi"/>
          <w:sz w:val="22"/>
          <w:szCs w:val="22"/>
        </w:rPr>
        <w:t>:</w:t>
      </w:r>
    </w:p>
    <w:p w14:paraId="7AF6C903" w14:textId="23844F39" w:rsidR="00C02B63" w:rsidRPr="006C0875" w:rsidRDefault="000B4FC3" w:rsidP="006C0875">
      <w:pPr>
        <w:pStyle w:val="BodyText"/>
        <w:numPr>
          <w:ilvl w:val="1"/>
          <w:numId w:val="1"/>
        </w:numPr>
        <w:tabs>
          <w:tab w:val="left" w:pos="1134"/>
        </w:tabs>
        <w:ind w:left="1134" w:right="117" w:hanging="567"/>
        <w:rPr>
          <w:rFonts w:asciiTheme="minorHAnsi" w:hAnsiTheme="minorHAnsi" w:cstheme="minorHAnsi"/>
          <w:sz w:val="22"/>
          <w:szCs w:val="22"/>
        </w:rPr>
      </w:pPr>
      <w:r w:rsidRPr="006C0875">
        <w:rPr>
          <w:rFonts w:asciiTheme="minorHAnsi" w:hAnsiTheme="minorHAnsi" w:cstheme="minorHAnsi"/>
          <w:sz w:val="22"/>
          <w:szCs w:val="22"/>
        </w:rPr>
        <w:t xml:space="preserve">Agenda Item </w:t>
      </w:r>
      <w:r w:rsidR="00F92C17" w:rsidRPr="006C0875">
        <w:rPr>
          <w:rFonts w:asciiTheme="minorHAnsi" w:hAnsiTheme="minorHAnsi" w:cstheme="minorHAnsi"/>
          <w:sz w:val="22"/>
          <w:szCs w:val="22"/>
        </w:rPr>
        <w:t>7.1</w:t>
      </w:r>
      <w:r w:rsidRPr="006C0875">
        <w:rPr>
          <w:rFonts w:asciiTheme="minorHAnsi" w:hAnsiTheme="minorHAnsi" w:cstheme="minorHAnsi"/>
          <w:sz w:val="22"/>
          <w:szCs w:val="22"/>
        </w:rPr>
        <w:t xml:space="preserve"> </w:t>
      </w:r>
      <w:r w:rsidR="00E465BA" w:rsidRPr="006C0875">
        <w:rPr>
          <w:rFonts w:asciiTheme="minorHAnsi" w:hAnsiTheme="minorHAnsi" w:cstheme="minorHAnsi"/>
          <w:sz w:val="22"/>
          <w:szCs w:val="22"/>
        </w:rPr>
        <w:t>– RR/2022/</w:t>
      </w:r>
      <w:r w:rsidR="002A21D8" w:rsidRPr="006C0875">
        <w:rPr>
          <w:rFonts w:asciiTheme="minorHAnsi" w:hAnsiTheme="minorHAnsi" w:cstheme="minorHAnsi"/>
          <w:sz w:val="22"/>
          <w:szCs w:val="22"/>
        </w:rPr>
        <w:t xml:space="preserve">1118/P – </w:t>
      </w:r>
      <w:r w:rsidRPr="006C0875">
        <w:rPr>
          <w:rFonts w:asciiTheme="minorHAnsi" w:hAnsiTheme="minorHAnsi" w:cstheme="minorHAnsi"/>
          <w:sz w:val="22"/>
          <w:szCs w:val="22"/>
        </w:rPr>
        <w:t xml:space="preserve">Cottage </w:t>
      </w:r>
      <w:r w:rsidR="00C02B63" w:rsidRPr="006C0875">
        <w:rPr>
          <w:rFonts w:asciiTheme="minorHAnsi" w:hAnsiTheme="minorHAnsi" w:cstheme="minorHAnsi"/>
          <w:sz w:val="22"/>
          <w:szCs w:val="22"/>
        </w:rPr>
        <w:t>Lane</w:t>
      </w:r>
      <w:r w:rsidR="002A158E">
        <w:rPr>
          <w:rFonts w:asciiTheme="minorHAnsi" w:hAnsiTheme="minorHAnsi" w:cstheme="minorHAnsi"/>
          <w:sz w:val="22"/>
          <w:szCs w:val="22"/>
        </w:rPr>
        <w:t>,</w:t>
      </w:r>
      <w:r w:rsidR="00DA3727" w:rsidRPr="006C0875">
        <w:rPr>
          <w:rFonts w:asciiTheme="minorHAnsi" w:hAnsiTheme="minorHAnsi" w:cstheme="minorHAnsi"/>
          <w:sz w:val="22"/>
          <w:szCs w:val="22"/>
        </w:rPr>
        <w:t xml:space="preserve"> Cllr Baker declared a personal interest as his father is the applicant.</w:t>
      </w:r>
    </w:p>
    <w:p w14:paraId="42296EF4" w14:textId="25DFFB26" w:rsidR="00C02B63" w:rsidRPr="006C0875" w:rsidRDefault="00C02B63" w:rsidP="006C0875">
      <w:pPr>
        <w:pStyle w:val="BodyText"/>
        <w:numPr>
          <w:ilvl w:val="1"/>
          <w:numId w:val="1"/>
        </w:numPr>
        <w:tabs>
          <w:tab w:val="left" w:pos="1134"/>
        </w:tabs>
        <w:ind w:left="1134" w:right="117" w:hanging="567"/>
        <w:rPr>
          <w:rFonts w:asciiTheme="minorHAnsi" w:hAnsiTheme="minorHAnsi" w:cstheme="minorHAnsi"/>
          <w:sz w:val="22"/>
          <w:szCs w:val="22"/>
        </w:rPr>
      </w:pPr>
      <w:r w:rsidRPr="006C0875">
        <w:rPr>
          <w:rFonts w:asciiTheme="minorHAnsi" w:hAnsiTheme="minorHAnsi" w:cstheme="minorHAnsi"/>
          <w:sz w:val="22"/>
          <w:szCs w:val="22"/>
        </w:rPr>
        <w:t>Agenda Item 7.2 – RR/2023/919/P and RR/2022/2935/P - Westfield Down - Land at, Main Road</w:t>
      </w:r>
      <w:r w:rsidR="002A158E">
        <w:rPr>
          <w:rFonts w:asciiTheme="minorHAnsi" w:hAnsiTheme="minorHAnsi" w:cstheme="minorHAnsi"/>
          <w:sz w:val="22"/>
          <w:szCs w:val="22"/>
        </w:rPr>
        <w:t>,</w:t>
      </w:r>
      <w:r w:rsidR="006C0875" w:rsidRPr="006C0875">
        <w:rPr>
          <w:rFonts w:asciiTheme="minorHAnsi" w:hAnsiTheme="minorHAnsi" w:cstheme="minorHAnsi"/>
          <w:sz w:val="22"/>
          <w:szCs w:val="22"/>
        </w:rPr>
        <w:t xml:space="preserve"> Cllr Baker declared a personal interest as his son is a contractor for the site and his father owns the land that Southern are keeping their offices and materials on.</w:t>
      </w:r>
    </w:p>
    <w:p w14:paraId="3652087A" w14:textId="1CB2B88C" w:rsidR="002A21D8" w:rsidRPr="006C0875" w:rsidRDefault="000B4FC3" w:rsidP="006C0875">
      <w:pPr>
        <w:pStyle w:val="BodyText"/>
        <w:numPr>
          <w:ilvl w:val="1"/>
          <w:numId w:val="1"/>
        </w:numPr>
        <w:tabs>
          <w:tab w:val="left" w:pos="1134"/>
        </w:tabs>
        <w:ind w:left="1134" w:right="117" w:hanging="567"/>
        <w:rPr>
          <w:rFonts w:asciiTheme="minorHAnsi" w:hAnsiTheme="minorHAnsi" w:cstheme="minorHAnsi"/>
          <w:sz w:val="22"/>
          <w:szCs w:val="22"/>
        </w:rPr>
      </w:pPr>
      <w:r w:rsidRPr="006C0875">
        <w:rPr>
          <w:rFonts w:asciiTheme="minorHAnsi" w:hAnsiTheme="minorHAnsi" w:cstheme="minorHAnsi"/>
          <w:sz w:val="22"/>
          <w:szCs w:val="22"/>
        </w:rPr>
        <w:t xml:space="preserve">Agenda Item </w:t>
      </w:r>
      <w:r w:rsidR="00E465BA" w:rsidRPr="006C0875">
        <w:rPr>
          <w:rFonts w:asciiTheme="minorHAnsi" w:hAnsiTheme="minorHAnsi" w:cstheme="minorHAnsi"/>
          <w:sz w:val="22"/>
          <w:szCs w:val="22"/>
        </w:rPr>
        <w:t xml:space="preserve">7.3 – RR/2023/1021/P </w:t>
      </w:r>
      <w:r w:rsidR="002A21D8" w:rsidRPr="006C0875">
        <w:rPr>
          <w:rFonts w:asciiTheme="minorHAnsi" w:hAnsiTheme="minorHAnsi" w:cstheme="minorHAnsi"/>
          <w:sz w:val="22"/>
          <w:szCs w:val="22"/>
        </w:rPr>
        <w:t>–</w:t>
      </w:r>
      <w:r w:rsidR="00E465BA" w:rsidRPr="006C0875">
        <w:rPr>
          <w:rFonts w:asciiTheme="minorHAnsi" w:hAnsiTheme="minorHAnsi" w:cstheme="minorHAnsi"/>
          <w:sz w:val="22"/>
          <w:szCs w:val="22"/>
        </w:rPr>
        <w:t xml:space="preserve"> Tree Tops</w:t>
      </w:r>
      <w:r w:rsidR="002A21D8" w:rsidRPr="006C0875">
        <w:rPr>
          <w:rFonts w:asciiTheme="minorHAnsi" w:hAnsiTheme="minorHAnsi" w:cstheme="minorHAnsi"/>
          <w:sz w:val="22"/>
          <w:szCs w:val="22"/>
        </w:rPr>
        <w:t>,</w:t>
      </w:r>
      <w:r w:rsidR="00E465BA" w:rsidRPr="006C0875">
        <w:rPr>
          <w:rFonts w:asciiTheme="minorHAnsi" w:hAnsiTheme="minorHAnsi" w:cstheme="minorHAnsi"/>
          <w:sz w:val="22"/>
          <w:szCs w:val="22"/>
        </w:rPr>
        <w:t xml:space="preserve"> Land adj, Cottage Lane</w:t>
      </w:r>
      <w:r w:rsidR="002A158E">
        <w:rPr>
          <w:rFonts w:asciiTheme="minorHAnsi" w:hAnsiTheme="minorHAnsi" w:cstheme="minorHAnsi"/>
          <w:sz w:val="22"/>
          <w:szCs w:val="22"/>
        </w:rPr>
        <w:t>,</w:t>
      </w:r>
      <w:r w:rsidR="006C0875" w:rsidRPr="006C0875">
        <w:rPr>
          <w:rFonts w:asciiTheme="minorHAnsi" w:hAnsiTheme="minorHAnsi" w:cstheme="minorHAnsi"/>
          <w:sz w:val="22"/>
          <w:szCs w:val="22"/>
        </w:rPr>
        <w:t xml:space="preserve"> Cllr Baker’s declared a personal interest as his relative is the owner of the site.</w:t>
      </w:r>
    </w:p>
    <w:p w14:paraId="518C59BD" w14:textId="0F5EA13D" w:rsidR="00021D5B" w:rsidRPr="006C0875" w:rsidRDefault="00021D5B" w:rsidP="006C0875">
      <w:pPr>
        <w:pStyle w:val="BodyText"/>
        <w:numPr>
          <w:ilvl w:val="1"/>
          <w:numId w:val="1"/>
        </w:numPr>
        <w:tabs>
          <w:tab w:val="left" w:pos="1134"/>
        </w:tabs>
        <w:ind w:left="1134" w:right="117" w:hanging="567"/>
        <w:rPr>
          <w:rFonts w:asciiTheme="minorHAnsi" w:hAnsiTheme="minorHAnsi" w:cstheme="minorHAnsi"/>
          <w:sz w:val="22"/>
          <w:szCs w:val="22"/>
        </w:rPr>
      </w:pPr>
      <w:r w:rsidRPr="006C0875">
        <w:rPr>
          <w:rFonts w:asciiTheme="minorHAnsi" w:hAnsiTheme="minorHAnsi" w:cstheme="minorHAnsi"/>
          <w:sz w:val="22"/>
          <w:szCs w:val="22"/>
        </w:rPr>
        <w:t xml:space="preserve">Closed item </w:t>
      </w:r>
      <w:r w:rsidR="00C50A1A" w:rsidRPr="006C0875">
        <w:rPr>
          <w:rFonts w:asciiTheme="minorHAnsi" w:hAnsiTheme="minorHAnsi" w:cstheme="minorHAnsi"/>
          <w:sz w:val="22"/>
          <w:szCs w:val="22"/>
        </w:rPr>
        <w:t xml:space="preserve">24.1 </w:t>
      </w:r>
      <w:r w:rsidR="00ED447F" w:rsidRPr="006C0875">
        <w:rPr>
          <w:rFonts w:asciiTheme="minorHAnsi" w:hAnsiTheme="minorHAnsi" w:cstheme="minorHAnsi"/>
          <w:sz w:val="22"/>
          <w:szCs w:val="22"/>
        </w:rPr>
        <w:t>–</w:t>
      </w:r>
      <w:r w:rsidR="00C50A1A" w:rsidRPr="006C0875">
        <w:rPr>
          <w:rFonts w:asciiTheme="minorHAnsi" w:hAnsiTheme="minorHAnsi" w:cstheme="minorHAnsi"/>
          <w:sz w:val="22"/>
          <w:szCs w:val="22"/>
        </w:rPr>
        <w:t xml:space="preserve"> </w:t>
      </w:r>
      <w:r w:rsidR="00ED447F" w:rsidRPr="006C0875">
        <w:rPr>
          <w:rFonts w:asciiTheme="minorHAnsi" w:hAnsiTheme="minorHAnsi" w:cstheme="minorHAnsi"/>
          <w:sz w:val="22"/>
          <w:szCs w:val="22"/>
        </w:rPr>
        <w:t>Westfield Down variation of s106 and variation of condition one</w:t>
      </w:r>
      <w:r w:rsidR="002A158E">
        <w:rPr>
          <w:rFonts w:asciiTheme="minorHAnsi" w:hAnsiTheme="minorHAnsi" w:cstheme="minorHAnsi"/>
          <w:sz w:val="22"/>
          <w:szCs w:val="22"/>
        </w:rPr>
        <w:t>,</w:t>
      </w:r>
      <w:r w:rsidR="006C0875" w:rsidRPr="006C0875">
        <w:rPr>
          <w:rFonts w:asciiTheme="minorHAnsi" w:hAnsiTheme="minorHAnsi" w:cstheme="minorHAnsi"/>
          <w:sz w:val="22"/>
          <w:szCs w:val="22"/>
        </w:rPr>
        <w:t xml:space="preserve"> Cllr Baker declared a personal interest as his son is a contractor for the site and his father owns the land that Southern are keeping their offices and materials on.</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1B1FBF"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1B331C21" w14:textId="2711CDBE" w:rsidR="001B1FBF" w:rsidRDefault="001B1FBF" w:rsidP="00AF68FB">
      <w:pPr>
        <w:pStyle w:val="Heading2"/>
        <w:numPr>
          <w:ilvl w:val="1"/>
          <w:numId w:val="11"/>
        </w:numPr>
        <w:ind w:left="1134" w:hanging="567"/>
        <w:contextualSpacing/>
        <w:rPr>
          <w:rFonts w:asciiTheme="minorHAnsi" w:hAnsiTheme="minorHAnsi" w:cstheme="minorHAnsi"/>
          <w:b w:val="0"/>
          <w:bCs w:val="0"/>
          <w:sz w:val="22"/>
          <w:szCs w:val="22"/>
        </w:rPr>
      </w:pPr>
      <w:r w:rsidRPr="001B1FBF">
        <w:rPr>
          <w:rFonts w:asciiTheme="minorHAnsi" w:hAnsiTheme="minorHAnsi" w:cstheme="minorHAnsi"/>
          <w:b w:val="0"/>
          <w:bCs w:val="0"/>
          <w:sz w:val="22"/>
          <w:szCs w:val="22"/>
        </w:rPr>
        <w:t>A resident</w:t>
      </w:r>
      <w:r>
        <w:rPr>
          <w:rFonts w:asciiTheme="minorHAnsi" w:hAnsiTheme="minorHAnsi" w:cstheme="minorHAnsi"/>
          <w:b w:val="0"/>
          <w:bCs w:val="0"/>
          <w:sz w:val="22"/>
          <w:szCs w:val="22"/>
        </w:rPr>
        <w:t xml:space="preserve"> raised a concern about the issues of the footpath</w:t>
      </w:r>
      <w:r w:rsidR="006776EE">
        <w:rPr>
          <w:rFonts w:asciiTheme="minorHAnsi" w:hAnsiTheme="minorHAnsi" w:cstheme="minorHAnsi"/>
          <w:b w:val="0"/>
          <w:bCs w:val="0"/>
          <w:sz w:val="22"/>
          <w:szCs w:val="22"/>
        </w:rPr>
        <w:t xml:space="preserve"> between the school and going up </w:t>
      </w:r>
      <w:proofErr w:type="spellStart"/>
      <w:r w:rsidR="006776EE">
        <w:rPr>
          <w:rFonts w:asciiTheme="minorHAnsi" w:hAnsiTheme="minorHAnsi" w:cstheme="minorHAnsi"/>
          <w:b w:val="0"/>
          <w:bCs w:val="0"/>
          <w:sz w:val="22"/>
          <w:szCs w:val="22"/>
        </w:rPr>
        <w:t>along side</w:t>
      </w:r>
      <w:proofErr w:type="spellEnd"/>
      <w:r w:rsidR="006776EE">
        <w:rPr>
          <w:rFonts w:asciiTheme="minorHAnsi" w:hAnsiTheme="minorHAnsi" w:cstheme="minorHAnsi"/>
          <w:b w:val="0"/>
          <w:bCs w:val="0"/>
          <w:sz w:val="22"/>
          <w:szCs w:val="22"/>
        </w:rPr>
        <w:t xml:space="preserve"> the A28</w:t>
      </w:r>
      <w:r w:rsidR="00FD0F56">
        <w:rPr>
          <w:rFonts w:asciiTheme="minorHAnsi" w:hAnsiTheme="minorHAnsi" w:cstheme="minorHAnsi"/>
          <w:b w:val="0"/>
          <w:bCs w:val="0"/>
          <w:sz w:val="22"/>
          <w:szCs w:val="22"/>
        </w:rPr>
        <w:t xml:space="preserve"> </w:t>
      </w:r>
      <w:r w:rsidR="00950B3E">
        <w:rPr>
          <w:rFonts w:asciiTheme="minorHAnsi" w:hAnsiTheme="minorHAnsi" w:cstheme="minorHAnsi"/>
          <w:b w:val="0"/>
          <w:bCs w:val="0"/>
          <w:sz w:val="22"/>
          <w:szCs w:val="22"/>
        </w:rPr>
        <w:t xml:space="preserve">out towards Mill Lane.  It was noted that with an extra 39 houses on the Down and the developed at </w:t>
      </w:r>
      <w:proofErr w:type="spellStart"/>
      <w:r w:rsidR="00950B3E">
        <w:rPr>
          <w:rFonts w:asciiTheme="minorHAnsi" w:hAnsiTheme="minorHAnsi" w:cstheme="minorHAnsi"/>
          <w:b w:val="0"/>
          <w:bCs w:val="0"/>
          <w:sz w:val="22"/>
          <w:szCs w:val="22"/>
        </w:rPr>
        <w:t>Moorhurst</w:t>
      </w:r>
      <w:proofErr w:type="spellEnd"/>
      <w:r w:rsidR="006D6F52">
        <w:rPr>
          <w:rFonts w:asciiTheme="minorHAnsi" w:hAnsiTheme="minorHAnsi" w:cstheme="minorHAnsi"/>
          <w:b w:val="0"/>
          <w:bCs w:val="0"/>
          <w:sz w:val="22"/>
          <w:szCs w:val="22"/>
        </w:rPr>
        <w:t xml:space="preserve"> footfall would significantly increase</w:t>
      </w:r>
      <w:r w:rsidR="00ED5565">
        <w:rPr>
          <w:rFonts w:asciiTheme="minorHAnsi" w:hAnsiTheme="minorHAnsi" w:cstheme="minorHAnsi"/>
          <w:b w:val="0"/>
          <w:bCs w:val="0"/>
          <w:sz w:val="22"/>
          <w:szCs w:val="22"/>
        </w:rPr>
        <w:t>.</w:t>
      </w:r>
      <w:r w:rsidR="00950B3E">
        <w:rPr>
          <w:rFonts w:asciiTheme="minorHAnsi" w:hAnsiTheme="minorHAnsi" w:cstheme="minorHAnsi"/>
          <w:b w:val="0"/>
          <w:bCs w:val="0"/>
          <w:sz w:val="22"/>
          <w:szCs w:val="22"/>
        </w:rPr>
        <w:t xml:space="preserve"> </w:t>
      </w:r>
    </w:p>
    <w:p w14:paraId="736707AF" w14:textId="775F2733" w:rsidR="00410868" w:rsidRPr="001B1FBF" w:rsidRDefault="00410868" w:rsidP="00AF68FB">
      <w:pPr>
        <w:pStyle w:val="Heading2"/>
        <w:numPr>
          <w:ilvl w:val="1"/>
          <w:numId w:val="1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Following a </w:t>
      </w:r>
      <w:proofErr w:type="gramStart"/>
      <w:r>
        <w:rPr>
          <w:rFonts w:asciiTheme="minorHAnsi" w:hAnsiTheme="minorHAnsi" w:cstheme="minorHAnsi"/>
          <w:b w:val="0"/>
          <w:bCs w:val="0"/>
          <w:sz w:val="22"/>
          <w:szCs w:val="22"/>
        </w:rPr>
        <w:t>discussion</w:t>
      </w:r>
      <w:proofErr w:type="gramEnd"/>
      <w:r>
        <w:rPr>
          <w:rFonts w:asciiTheme="minorHAnsi" w:hAnsiTheme="minorHAnsi" w:cstheme="minorHAnsi"/>
          <w:b w:val="0"/>
          <w:bCs w:val="0"/>
          <w:sz w:val="22"/>
          <w:szCs w:val="22"/>
        </w:rPr>
        <w:t xml:space="preserve"> the Clerk noted that if any member of the public or Councillor wished to </w:t>
      </w:r>
      <w:r w:rsidR="00D46266">
        <w:rPr>
          <w:rFonts w:asciiTheme="minorHAnsi" w:hAnsiTheme="minorHAnsi" w:cstheme="minorHAnsi"/>
          <w:b w:val="0"/>
          <w:bCs w:val="0"/>
          <w:sz w:val="22"/>
          <w:szCs w:val="22"/>
        </w:rPr>
        <w:t xml:space="preserve">make complaints about a </w:t>
      </w:r>
      <w:proofErr w:type="spellStart"/>
      <w:r w:rsidR="00D46266">
        <w:rPr>
          <w:rFonts w:asciiTheme="minorHAnsi" w:hAnsiTheme="minorHAnsi" w:cstheme="minorHAnsi"/>
          <w:b w:val="0"/>
          <w:bCs w:val="0"/>
          <w:sz w:val="22"/>
          <w:szCs w:val="22"/>
        </w:rPr>
        <w:t>Councillor’s</w:t>
      </w:r>
      <w:proofErr w:type="spellEnd"/>
      <w:r w:rsidR="00D46266">
        <w:rPr>
          <w:rFonts w:asciiTheme="minorHAnsi" w:hAnsiTheme="minorHAnsi" w:cstheme="minorHAnsi"/>
          <w:b w:val="0"/>
          <w:bCs w:val="0"/>
          <w:sz w:val="22"/>
          <w:szCs w:val="22"/>
        </w:rPr>
        <w:t xml:space="preserve"> conduct </w:t>
      </w:r>
      <w:r w:rsidR="00F1381B">
        <w:rPr>
          <w:rFonts w:asciiTheme="minorHAnsi" w:hAnsiTheme="minorHAnsi" w:cstheme="minorHAnsi"/>
          <w:b w:val="0"/>
          <w:bCs w:val="0"/>
          <w:sz w:val="22"/>
          <w:szCs w:val="22"/>
        </w:rPr>
        <w:t xml:space="preserve">based on the code of conduct the proper way to address this is via </w:t>
      </w:r>
      <w:r w:rsidR="002D7519">
        <w:rPr>
          <w:rFonts w:asciiTheme="minorHAnsi" w:hAnsiTheme="minorHAnsi" w:cstheme="minorHAnsi"/>
          <w:b w:val="0"/>
          <w:bCs w:val="0"/>
          <w:sz w:val="22"/>
          <w:szCs w:val="22"/>
        </w:rPr>
        <w:t>the Monitoring Officer at Rother District</w:t>
      </w:r>
      <w:r w:rsidR="004F0825">
        <w:rPr>
          <w:rFonts w:asciiTheme="minorHAnsi" w:hAnsiTheme="minorHAnsi" w:cstheme="minorHAnsi"/>
          <w:b w:val="0"/>
          <w:bCs w:val="0"/>
          <w:sz w:val="22"/>
          <w:szCs w:val="22"/>
        </w:rPr>
        <w:t>.</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625D5EAD" w:rsidR="001533D9" w:rsidRPr="00CA1532" w:rsidRDefault="00CD3F44" w:rsidP="00AF68FB">
      <w:pPr>
        <w:pStyle w:val="ListParagraph"/>
        <w:widowControl w:val="0"/>
        <w:numPr>
          <w:ilvl w:val="0"/>
          <w:numId w:val="1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C71149">
        <w:rPr>
          <w:rFonts w:asciiTheme="minorHAnsi" w:hAnsiTheme="minorHAnsi" w:cstheme="minorHAnsi"/>
          <w:b/>
          <w:bCs/>
          <w:spacing w:val="-1"/>
          <w:sz w:val="22"/>
          <w:szCs w:val="22"/>
        </w:rPr>
        <w:t xml:space="preserve">the </w:t>
      </w:r>
      <w:proofErr w:type="gramStart"/>
      <w:r w:rsidR="00764930" w:rsidRPr="00C71149">
        <w:rPr>
          <w:rFonts w:asciiTheme="minorHAnsi" w:hAnsiTheme="minorHAnsi" w:cstheme="minorHAnsi"/>
          <w:b/>
          <w:bCs/>
          <w:spacing w:val="-1"/>
          <w:sz w:val="22"/>
          <w:szCs w:val="22"/>
        </w:rPr>
        <w:t>1</w:t>
      </w:r>
      <w:r w:rsidR="003B7FCC" w:rsidRPr="00C71149">
        <w:rPr>
          <w:rFonts w:asciiTheme="minorHAnsi" w:hAnsiTheme="minorHAnsi" w:cstheme="minorHAnsi"/>
          <w:b/>
          <w:bCs/>
          <w:spacing w:val="-1"/>
          <w:sz w:val="22"/>
          <w:szCs w:val="22"/>
        </w:rPr>
        <w:t>0</w:t>
      </w:r>
      <w:r w:rsidR="00764930" w:rsidRPr="00C71149">
        <w:rPr>
          <w:rFonts w:asciiTheme="minorHAnsi" w:hAnsiTheme="minorHAnsi" w:cstheme="minorHAnsi"/>
          <w:b/>
          <w:bCs/>
          <w:spacing w:val="-1"/>
          <w:sz w:val="22"/>
          <w:szCs w:val="22"/>
          <w:vertAlign w:val="superscript"/>
        </w:rPr>
        <w:t>th</w:t>
      </w:r>
      <w:proofErr w:type="gramEnd"/>
      <w:r w:rsidR="00764930" w:rsidRPr="00C71149">
        <w:rPr>
          <w:rFonts w:asciiTheme="minorHAnsi" w:hAnsiTheme="minorHAnsi" w:cstheme="minorHAnsi"/>
          <w:b/>
          <w:bCs/>
          <w:spacing w:val="-1"/>
          <w:sz w:val="22"/>
          <w:szCs w:val="22"/>
        </w:rPr>
        <w:t xml:space="preserve"> </w:t>
      </w:r>
      <w:r w:rsidR="003B7FCC" w:rsidRPr="00C71149">
        <w:rPr>
          <w:rFonts w:asciiTheme="minorHAnsi" w:hAnsiTheme="minorHAnsi" w:cstheme="minorHAnsi"/>
          <w:b/>
          <w:bCs/>
          <w:spacing w:val="-1"/>
          <w:sz w:val="22"/>
          <w:szCs w:val="22"/>
        </w:rPr>
        <w:t>May</w:t>
      </w:r>
      <w:r w:rsidR="00764930" w:rsidRPr="00C71149">
        <w:rPr>
          <w:rFonts w:asciiTheme="minorHAnsi" w:hAnsiTheme="minorHAnsi" w:cstheme="minorHAnsi"/>
          <w:b/>
          <w:bCs/>
          <w:spacing w:val="-1"/>
          <w:sz w:val="22"/>
          <w:szCs w:val="22"/>
        </w:rPr>
        <w:t xml:space="preserve"> 202</w:t>
      </w:r>
      <w:r w:rsidR="00C71149" w:rsidRPr="00C71149">
        <w:rPr>
          <w:rFonts w:asciiTheme="minorHAnsi" w:hAnsiTheme="minorHAnsi" w:cstheme="minorHAnsi"/>
          <w:b/>
          <w:bCs/>
          <w:spacing w:val="-1"/>
          <w:sz w:val="22"/>
          <w:szCs w:val="22"/>
        </w:rPr>
        <w:t>3</w:t>
      </w:r>
    </w:p>
    <w:p w14:paraId="1C040A2A" w14:textId="068FBA72"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 xml:space="preserve">were approved and signed by the </w:t>
      </w:r>
      <w:proofErr w:type="gramStart"/>
      <w:r w:rsidRPr="00CA1532">
        <w:rPr>
          <w:rFonts w:asciiTheme="minorHAnsi" w:hAnsiTheme="minorHAnsi" w:cstheme="minorHAnsi"/>
          <w:sz w:val="22"/>
          <w:szCs w:val="22"/>
        </w:rPr>
        <w:t>Chairman</w:t>
      </w:r>
      <w:proofErr w:type="gramEnd"/>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AF68FB">
      <w:pPr>
        <w:pStyle w:val="ListParagraph"/>
        <w:widowControl w:val="0"/>
        <w:numPr>
          <w:ilvl w:val="0"/>
          <w:numId w:val="1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xml:space="preserve">– </w:t>
      </w:r>
      <w:proofErr w:type="gramStart"/>
      <w:r w:rsidR="00653584" w:rsidRPr="003F62F7">
        <w:rPr>
          <w:rFonts w:asciiTheme="minorHAnsi" w:eastAsia="Arial" w:hAnsiTheme="minorHAnsi" w:cstheme="minorHAnsi"/>
          <w:sz w:val="22"/>
          <w:szCs w:val="22"/>
        </w:rPr>
        <w:t>None</w:t>
      </w:r>
      <w:proofErr w:type="gramEnd"/>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7FCCD721" w14:textId="7A807DBB" w:rsidR="004162BC" w:rsidRDefault="004162BC" w:rsidP="00AF68FB">
      <w:pPr>
        <w:pStyle w:val="ListParagraph"/>
        <w:numPr>
          <w:ilvl w:val="0"/>
          <w:numId w:val="11"/>
        </w:numPr>
        <w:ind w:left="567" w:hanging="565"/>
        <w:rPr>
          <w:rFonts w:asciiTheme="minorHAnsi" w:eastAsia="Arial" w:hAnsiTheme="minorHAnsi" w:cstheme="minorHAnsi"/>
          <w:b/>
          <w:bCs/>
          <w:sz w:val="22"/>
          <w:szCs w:val="22"/>
        </w:rPr>
      </w:pPr>
      <w:r w:rsidRPr="003B60F1">
        <w:rPr>
          <w:rFonts w:asciiTheme="minorHAnsi" w:eastAsia="Arial" w:hAnsiTheme="minorHAnsi" w:cstheme="minorHAnsi"/>
          <w:b/>
          <w:bCs/>
          <w:sz w:val="22"/>
          <w:szCs w:val="22"/>
        </w:rPr>
        <w:t>Corresponde</w:t>
      </w:r>
      <w:r w:rsidR="003B60F1" w:rsidRPr="003B60F1">
        <w:rPr>
          <w:rFonts w:asciiTheme="minorHAnsi" w:eastAsia="Arial" w:hAnsiTheme="minorHAnsi" w:cstheme="minorHAnsi"/>
          <w:b/>
          <w:bCs/>
          <w:sz w:val="22"/>
          <w:szCs w:val="22"/>
        </w:rPr>
        <w:t>nce to the Clerk</w:t>
      </w:r>
    </w:p>
    <w:p w14:paraId="0BDFB9E7" w14:textId="2D8FB919" w:rsidR="0019058F" w:rsidRDefault="008E6718" w:rsidP="00485A87">
      <w:pPr>
        <w:pStyle w:val="ListParagraph"/>
        <w:numPr>
          <w:ilvl w:val="1"/>
          <w:numId w:val="9"/>
        </w:numPr>
        <w:ind w:left="1134" w:hanging="567"/>
        <w:rPr>
          <w:rFonts w:asciiTheme="minorHAnsi" w:eastAsia="Arial" w:hAnsiTheme="minorHAnsi" w:cstheme="minorHAnsi"/>
          <w:sz w:val="22"/>
          <w:szCs w:val="22"/>
        </w:rPr>
      </w:pPr>
      <w:r>
        <w:rPr>
          <w:rFonts w:asciiTheme="minorHAnsi" w:eastAsia="Arial" w:hAnsiTheme="minorHAnsi" w:cstheme="minorHAnsi"/>
          <w:sz w:val="22"/>
          <w:szCs w:val="22"/>
        </w:rPr>
        <w:t xml:space="preserve">The Clerk </w:t>
      </w:r>
      <w:r w:rsidR="000D4546">
        <w:rPr>
          <w:rFonts w:asciiTheme="minorHAnsi" w:eastAsia="Arial" w:hAnsiTheme="minorHAnsi" w:cstheme="minorHAnsi"/>
          <w:sz w:val="22"/>
          <w:szCs w:val="22"/>
        </w:rPr>
        <w:t xml:space="preserve">had been contacted by the Cricket Club </w:t>
      </w:r>
      <w:r w:rsidR="00004F5B">
        <w:rPr>
          <w:rFonts w:asciiTheme="minorHAnsi" w:eastAsia="Arial" w:hAnsiTheme="minorHAnsi" w:cstheme="minorHAnsi"/>
          <w:sz w:val="22"/>
          <w:szCs w:val="22"/>
        </w:rPr>
        <w:t xml:space="preserve">about the </w:t>
      </w:r>
      <w:r w:rsidR="00AC15CC">
        <w:rPr>
          <w:rFonts w:asciiTheme="minorHAnsi" w:eastAsia="Arial" w:hAnsiTheme="minorHAnsi" w:cstheme="minorHAnsi"/>
          <w:sz w:val="22"/>
          <w:szCs w:val="22"/>
        </w:rPr>
        <w:t>vandalism</w:t>
      </w:r>
      <w:r w:rsidR="00004F5B">
        <w:rPr>
          <w:rFonts w:asciiTheme="minorHAnsi" w:eastAsia="Arial" w:hAnsiTheme="minorHAnsi" w:cstheme="minorHAnsi"/>
          <w:sz w:val="22"/>
          <w:szCs w:val="22"/>
        </w:rPr>
        <w:t xml:space="preserve"> and issues with fires being set on the ground</w:t>
      </w:r>
      <w:r w:rsidR="00175A4E">
        <w:rPr>
          <w:rFonts w:asciiTheme="minorHAnsi" w:eastAsia="Arial" w:hAnsiTheme="minorHAnsi" w:cstheme="minorHAnsi"/>
          <w:sz w:val="22"/>
          <w:szCs w:val="22"/>
        </w:rPr>
        <w:t xml:space="preserve">.  </w:t>
      </w:r>
    </w:p>
    <w:p w14:paraId="5E4811B4" w14:textId="1F3D407D" w:rsidR="008E6718" w:rsidRPr="008E6718" w:rsidRDefault="00175A4E" w:rsidP="0019058F">
      <w:pPr>
        <w:pStyle w:val="ListParagraph"/>
        <w:ind w:left="1134"/>
        <w:rPr>
          <w:rFonts w:asciiTheme="minorHAnsi" w:eastAsia="Arial" w:hAnsiTheme="minorHAnsi" w:cstheme="minorHAnsi"/>
          <w:sz w:val="22"/>
          <w:szCs w:val="22"/>
        </w:rPr>
      </w:pPr>
      <w:r w:rsidRPr="0068626C">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The Cricket Club to put up concerns </w:t>
      </w:r>
      <w:r w:rsidR="00B828EE">
        <w:rPr>
          <w:rFonts w:asciiTheme="minorHAnsi" w:eastAsia="Arial" w:hAnsiTheme="minorHAnsi" w:cstheme="minorHAnsi"/>
          <w:sz w:val="22"/>
          <w:szCs w:val="22"/>
        </w:rPr>
        <w:t xml:space="preserve">on Facebook and where appropriate </w:t>
      </w:r>
      <w:r w:rsidR="0068626C">
        <w:rPr>
          <w:rFonts w:asciiTheme="minorHAnsi" w:eastAsia="Arial" w:hAnsiTheme="minorHAnsi" w:cstheme="minorHAnsi"/>
          <w:sz w:val="22"/>
          <w:szCs w:val="22"/>
        </w:rPr>
        <w:t xml:space="preserve">the Parish Clerk will show support for keeping the cricket ground </w:t>
      </w:r>
      <w:r w:rsidR="004E6750">
        <w:rPr>
          <w:rFonts w:asciiTheme="minorHAnsi" w:eastAsia="Arial" w:hAnsiTheme="minorHAnsi" w:cstheme="minorHAnsi"/>
          <w:sz w:val="22"/>
          <w:szCs w:val="22"/>
        </w:rPr>
        <w:t>clean and respecting the public space.</w:t>
      </w:r>
    </w:p>
    <w:p w14:paraId="2AE49BE4" w14:textId="4D1DF5BC" w:rsidR="0019058F" w:rsidRDefault="001865CC" w:rsidP="00485A87">
      <w:pPr>
        <w:pStyle w:val="ListParagraph"/>
        <w:numPr>
          <w:ilvl w:val="1"/>
          <w:numId w:val="9"/>
        </w:numPr>
        <w:ind w:left="1134" w:hanging="567"/>
        <w:rPr>
          <w:rFonts w:asciiTheme="minorHAnsi" w:eastAsia="Arial" w:hAnsiTheme="minorHAnsi" w:cstheme="minorHAnsi"/>
          <w:sz w:val="22"/>
          <w:szCs w:val="22"/>
        </w:rPr>
      </w:pPr>
      <w:r>
        <w:rPr>
          <w:rFonts w:asciiTheme="minorHAnsi" w:eastAsia="Arial" w:hAnsiTheme="minorHAnsi" w:cstheme="minorHAnsi"/>
          <w:sz w:val="22"/>
          <w:szCs w:val="22"/>
        </w:rPr>
        <w:t xml:space="preserve">Proposed meeting with </w:t>
      </w:r>
      <w:r w:rsidR="008E6718" w:rsidRPr="008E6718">
        <w:rPr>
          <w:rFonts w:asciiTheme="minorHAnsi" w:eastAsia="Arial" w:hAnsiTheme="minorHAnsi" w:cstheme="minorHAnsi"/>
          <w:sz w:val="22"/>
          <w:szCs w:val="22"/>
        </w:rPr>
        <w:t>WPC, WCC and WCA to discuss WCC future.</w:t>
      </w:r>
      <w:r w:rsidR="006F40E5">
        <w:rPr>
          <w:rFonts w:asciiTheme="minorHAnsi" w:eastAsia="Arial" w:hAnsiTheme="minorHAnsi" w:cstheme="minorHAnsi"/>
          <w:sz w:val="22"/>
          <w:szCs w:val="22"/>
        </w:rPr>
        <w:t xml:space="preserve"> </w:t>
      </w:r>
    </w:p>
    <w:p w14:paraId="0DDC010F" w14:textId="25EDE81F" w:rsidR="008E6718" w:rsidRPr="008E6718" w:rsidRDefault="006F40E5" w:rsidP="0019058F">
      <w:pPr>
        <w:pStyle w:val="ListParagraph"/>
        <w:ind w:left="1134"/>
        <w:rPr>
          <w:rFonts w:asciiTheme="minorHAnsi" w:eastAsia="Arial" w:hAnsiTheme="minorHAnsi" w:cstheme="minorHAnsi"/>
          <w:sz w:val="22"/>
          <w:szCs w:val="22"/>
        </w:rPr>
      </w:pPr>
      <w:r w:rsidRPr="00430BFA">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For a meeting to be set up</w:t>
      </w:r>
      <w:r w:rsidR="00430BFA">
        <w:rPr>
          <w:rFonts w:asciiTheme="minorHAnsi" w:eastAsia="Arial" w:hAnsiTheme="minorHAnsi" w:cstheme="minorHAnsi"/>
          <w:sz w:val="22"/>
          <w:szCs w:val="22"/>
        </w:rPr>
        <w:t xml:space="preserve"> once the </w:t>
      </w:r>
      <w:r w:rsidR="00600BEF">
        <w:rPr>
          <w:rFonts w:asciiTheme="minorHAnsi" w:eastAsia="Arial" w:hAnsiTheme="minorHAnsi" w:cstheme="minorHAnsi"/>
          <w:sz w:val="22"/>
          <w:szCs w:val="22"/>
        </w:rPr>
        <w:t>Cricket</w:t>
      </w:r>
      <w:r w:rsidR="00430BFA">
        <w:rPr>
          <w:rFonts w:asciiTheme="minorHAnsi" w:eastAsia="Arial" w:hAnsiTheme="minorHAnsi" w:cstheme="minorHAnsi"/>
          <w:sz w:val="22"/>
          <w:szCs w:val="22"/>
        </w:rPr>
        <w:t xml:space="preserve"> rep had been chosen.</w:t>
      </w:r>
    </w:p>
    <w:p w14:paraId="4C2147AF" w14:textId="17ED6ABF" w:rsidR="008E6718" w:rsidRDefault="008E6718" w:rsidP="00485A87">
      <w:pPr>
        <w:pStyle w:val="ListParagraph"/>
        <w:numPr>
          <w:ilvl w:val="1"/>
          <w:numId w:val="9"/>
        </w:numPr>
        <w:ind w:left="1134" w:hanging="567"/>
        <w:rPr>
          <w:rFonts w:asciiTheme="minorHAnsi" w:eastAsia="Arial" w:hAnsiTheme="minorHAnsi" w:cstheme="minorHAnsi"/>
          <w:sz w:val="22"/>
          <w:szCs w:val="22"/>
        </w:rPr>
      </w:pPr>
      <w:r w:rsidRPr="008E6718">
        <w:rPr>
          <w:rFonts w:asciiTheme="minorHAnsi" w:eastAsia="Arial" w:hAnsiTheme="minorHAnsi" w:cstheme="minorHAnsi"/>
          <w:sz w:val="22"/>
          <w:szCs w:val="22"/>
        </w:rPr>
        <w:t xml:space="preserve">Westfield </w:t>
      </w:r>
      <w:r w:rsidR="00600BEF">
        <w:rPr>
          <w:rFonts w:asciiTheme="minorHAnsi" w:eastAsia="Arial" w:hAnsiTheme="minorHAnsi" w:cstheme="minorHAnsi"/>
          <w:sz w:val="22"/>
          <w:szCs w:val="22"/>
        </w:rPr>
        <w:t xml:space="preserve">Parish Council granted Westfield </w:t>
      </w:r>
      <w:r w:rsidRPr="008E6718">
        <w:rPr>
          <w:rFonts w:asciiTheme="minorHAnsi" w:eastAsia="Arial" w:hAnsiTheme="minorHAnsi" w:cstheme="minorHAnsi"/>
          <w:sz w:val="22"/>
          <w:szCs w:val="22"/>
        </w:rPr>
        <w:t xml:space="preserve">Playgroup </w:t>
      </w:r>
      <w:r w:rsidR="00D2532E">
        <w:rPr>
          <w:rFonts w:asciiTheme="minorHAnsi" w:eastAsia="Arial" w:hAnsiTheme="minorHAnsi" w:cstheme="minorHAnsi"/>
          <w:sz w:val="22"/>
          <w:szCs w:val="22"/>
        </w:rPr>
        <w:t>a grant for up to £1,900</w:t>
      </w:r>
      <w:r w:rsidR="00052858">
        <w:rPr>
          <w:rFonts w:asciiTheme="minorHAnsi" w:eastAsia="Arial" w:hAnsiTheme="minorHAnsi" w:cstheme="minorHAnsi"/>
          <w:sz w:val="22"/>
          <w:szCs w:val="22"/>
        </w:rPr>
        <w:t xml:space="preserve">.  </w:t>
      </w:r>
      <w:r w:rsidR="006325A1">
        <w:rPr>
          <w:rFonts w:asciiTheme="minorHAnsi" w:eastAsia="Arial" w:hAnsiTheme="minorHAnsi" w:cstheme="minorHAnsi"/>
          <w:sz w:val="22"/>
          <w:szCs w:val="22"/>
        </w:rPr>
        <w:t>T</w:t>
      </w:r>
      <w:r w:rsidR="00052858">
        <w:rPr>
          <w:rFonts w:asciiTheme="minorHAnsi" w:eastAsia="Arial" w:hAnsiTheme="minorHAnsi" w:cstheme="minorHAnsi"/>
          <w:sz w:val="22"/>
          <w:szCs w:val="22"/>
        </w:rPr>
        <w:t>he Playgroup managed to secure further grants so only needed £1,000 towards the fencing</w:t>
      </w:r>
      <w:r w:rsidR="00CA0648">
        <w:rPr>
          <w:rFonts w:asciiTheme="minorHAnsi" w:eastAsia="Arial" w:hAnsiTheme="minorHAnsi" w:cstheme="minorHAnsi"/>
          <w:sz w:val="22"/>
          <w:szCs w:val="22"/>
        </w:rPr>
        <w:t>.</w:t>
      </w:r>
    </w:p>
    <w:p w14:paraId="619ACC5E" w14:textId="68CE233B" w:rsidR="00CA0648" w:rsidRPr="008E6718" w:rsidRDefault="00CA0648" w:rsidP="00CA0648">
      <w:pPr>
        <w:pStyle w:val="ListParagraph"/>
        <w:ind w:left="1134"/>
        <w:rPr>
          <w:rFonts w:asciiTheme="minorHAnsi" w:eastAsia="Arial" w:hAnsiTheme="minorHAnsi" w:cstheme="minorHAnsi"/>
          <w:sz w:val="22"/>
          <w:szCs w:val="22"/>
        </w:rPr>
      </w:pPr>
      <w:r w:rsidRPr="001865CC">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To give the reduced grant at £1,000.</w:t>
      </w:r>
    </w:p>
    <w:p w14:paraId="44C071FD" w14:textId="447E5B53" w:rsidR="008E6718" w:rsidRPr="008E6718" w:rsidRDefault="00CA0648" w:rsidP="00485A87">
      <w:pPr>
        <w:pStyle w:val="ListParagraph"/>
        <w:numPr>
          <w:ilvl w:val="1"/>
          <w:numId w:val="9"/>
        </w:numPr>
        <w:ind w:left="1134" w:hanging="567"/>
        <w:rPr>
          <w:rFonts w:asciiTheme="minorHAnsi" w:eastAsia="Arial" w:hAnsiTheme="minorHAnsi" w:cstheme="minorHAnsi"/>
          <w:sz w:val="22"/>
          <w:szCs w:val="22"/>
        </w:rPr>
      </w:pPr>
      <w:r>
        <w:rPr>
          <w:rFonts w:asciiTheme="minorHAnsi" w:eastAsia="Arial" w:hAnsiTheme="minorHAnsi" w:cstheme="minorHAnsi"/>
          <w:sz w:val="22"/>
          <w:szCs w:val="22"/>
        </w:rPr>
        <w:t xml:space="preserve">The Clerk had been in touch with the </w:t>
      </w:r>
      <w:r w:rsidR="00096E85">
        <w:rPr>
          <w:rFonts w:asciiTheme="minorHAnsi" w:eastAsia="Arial" w:hAnsiTheme="minorHAnsi" w:cstheme="minorHAnsi"/>
          <w:sz w:val="22"/>
          <w:szCs w:val="22"/>
        </w:rPr>
        <w:t xml:space="preserve">Senior Planning Officer re </w:t>
      </w:r>
      <w:proofErr w:type="spellStart"/>
      <w:r w:rsidR="00096E85">
        <w:rPr>
          <w:rFonts w:asciiTheme="minorHAnsi" w:eastAsia="Arial" w:hAnsiTheme="minorHAnsi" w:cstheme="minorHAnsi"/>
          <w:sz w:val="22"/>
          <w:szCs w:val="22"/>
        </w:rPr>
        <w:t>Moorhurst</w:t>
      </w:r>
      <w:proofErr w:type="spellEnd"/>
      <w:r w:rsidR="00096E85">
        <w:rPr>
          <w:rFonts w:asciiTheme="minorHAnsi" w:eastAsia="Arial" w:hAnsiTheme="minorHAnsi" w:cstheme="minorHAnsi"/>
          <w:sz w:val="22"/>
          <w:szCs w:val="22"/>
        </w:rPr>
        <w:t xml:space="preserve">.  He confirmed that if Rother were minded </w:t>
      </w:r>
      <w:proofErr w:type="gramStart"/>
      <w:r w:rsidR="00096E85">
        <w:rPr>
          <w:rFonts w:asciiTheme="minorHAnsi" w:eastAsia="Arial" w:hAnsiTheme="minorHAnsi" w:cstheme="minorHAnsi"/>
          <w:sz w:val="22"/>
          <w:szCs w:val="22"/>
        </w:rPr>
        <w:t>to approve</w:t>
      </w:r>
      <w:proofErr w:type="gramEnd"/>
      <w:r w:rsidR="00096E85">
        <w:rPr>
          <w:rFonts w:asciiTheme="minorHAnsi" w:eastAsia="Arial" w:hAnsiTheme="minorHAnsi" w:cstheme="minorHAnsi"/>
          <w:sz w:val="22"/>
          <w:szCs w:val="22"/>
        </w:rPr>
        <w:t xml:space="preserve"> the proposed 64 bed care home on </w:t>
      </w:r>
      <w:proofErr w:type="spellStart"/>
      <w:r w:rsidR="00096E85">
        <w:rPr>
          <w:rFonts w:asciiTheme="minorHAnsi" w:eastAsia="Arial" w:hAnsiTheme="minorHAnsi" w:cstheme="minorHAnsi"/>
          <w:sz w:val="22"/>
          <w:szCs w:val="22"/>
        </w:rPr>
        <w:t>Moorhurst</w:t>
      </w:r>
      <w:proofErr w:type="spellEnd"/>
    </w:p>
    <w:p w14:paraId="7066016D" w14:textId="77777777" w:rsidR="004162BC" w:rsidRPr="001865CC" w:rsidRDefault="004162BC" w:rsidP="004162BC">
      <w:pPr>
        <w:pStyle w:val="ListParagraph"/>
        <w:rPr>
          <w:rFonts w:asciiTheme="minorHAnsi" w:hAnsiTheme="minorHAnsi" w:cstheme="minorHAnsi"/>
          <w:b/>
          <w:bCs/>
          <w:sz w:val="12"/>
          <w:szCs w:val="12"/>
        </w:rPr>
      </w:pPr>
    </w:p>
    <w:p w14:paraId="4A98C53C" w14:textId="363DF5F2" w:rsidR="001A0EDA" w:rsidRDefault="00CD3F44" w:rsidP="00485A87">
      <w:pPr>
        <w:pStyle w:val="ListParagraph"/>
        <w:numPr>
          <w:ilvl w:val="0"/>
          <w:numId w:val="9"/>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Councillors review</w:t>
      </w:r>
      <w:r w:rsidR="00DB303E">
        <w:rPr>
          <w:rFonts w:asciiTheme="minorHAnsi" w:hAnsiTheme="minorHAnsi" w:cstheme="minorHAnsi"/>
          <w:sz w:val="22"/>
          <w:szCs w:val="22"/>
        </w:rPr>
        <w:t>ed</w:t>
      </w:r>
      <w:r w:rsidRPr="003F7A1C">
        <w:rPr>
          <w:rFonts w:asciiTheme="minorHAnsi" w:hAnsiTheme="minorHAnsi" w:cstheme="minorHAnsi"/>
          <w:sz w:val="22"/>
          <w:szCs w:val="22"/>
        </w:rPr>
        <w:t xml:space="preserve">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p>
    <w:p w14:paraId="2588F3BF" w14:textId="77777777" w:rsidR="003B7BC3" w:rsidRPr="003B7BC3" w:rsidRDefault="00CD3F44" w:rsidP="00485A87">
      <w:pPr>
        <w:pStyle w:val="ListParagraph"/>
        <w:numPr>
          <w:ilvl w:val="1"/>
          <w:numId w:val="10"/>
        </w:numPr>
        <w:rPr>
          <w:rFonts w:asciiTheme="minorHAnsi" w:eastAsia="Arial" w:hAnsiTheme="minorHAnsi" w:cstheme="minorHAnsi"/>
          <w:color w:val="0000FF"/>
          <w:sz w:val="22"/>
          <w:szCs w:val="22"/>
          <w:u w:val="single"/>
        </w:rPr>
      </w:pPr>
      <w:r w:rsidRPr="001A0EDA">
        <w:rPr>
          <w:rFonts w:asciiTheme="minorHAnsi" w:hAnsiTheme="minorHAnsi" w:cstheme="minorHAnsi"/>
          <w:b/>
          <w:bCs/>
          <w:color w:val="000000" w:themeColor="text1"/>
          <w:sz w:val="22"/>
          <w:szCs w:val="22"/>
        </w:rPr>
        <w:t>RR/</w:t>
      </w:r>
      <w:r w:rsidR="00411F8D" w:rsidRPr="00411F8D">
        <w:t xml:space="preserve"> </w:t>
      </w:r>
      <w:r w:rsidR="00427274" w:rsidRPr="001A0EDA">
        <w:rPr>
          <w:rFonts w:asciiTheme="minorHAnsi" w:hAnsiTheme="minorHAnsi" w:cstheme="minorHAnsi"/>
          <w:b/>
          <w:bCs/>
          <w:sz w:val="22"/>
          <w:szCs w:val="22"/>
        </w:rPr>
        <w:t>RR/2022/1118/P - Cottage Lane - Development adjacent to, Westfield TN35 4RD</w:t>
      </w:r>
      <w:r w:rsidR="00427274" w:rsidRPr="001A0EDA">
        <w:rPr>
          <w:rFonts w:asciiTheme="minorHAnsi" w:hAnsiTheme="minorHAnsi" w:cstheme="minorHAnsi"/>
          <w:sz w:val="22"/>
          <w:szCs w:val="22"/>
        </w:rPr>
        <w:t xml:space="preserve"> </w:t>
      </w:r>
    </w:p>
    <w:p w14:paraId="12FF1A18" w14:textId="77777777" w:rsidR="00E6116D" w:rsidRPr="00E6116D" w:rsidRDefault="00427274" w:rsidP="00BA5A24">
      <w:pPr>
        <w:pStyle w:val="ListParagraph"/>
        <w:ind w:left="1134"/>
        <w:rPr>
          <w:rFonts w:asciiTheme="minorHAnsi" w:eastAsia="Arial" w:hAnsiTheme="minorHAnsi" w:cstheme="minorHAnsi"/>
          <w:color w:val="0000FF"/>
          <w:sz w:val="22"/>
          <w:szCs w:val="22"/>
          <w:u w:val="single"/>
        </w:rPr>
      </w:pPr>
      <w:r w:rsidRPr="003B7BC3">
        <w:rPr>
          <w:rFonts w:asciiTheme="minorHAnsi" w:hAnsiTheme="minorHAnsi" w:cstheme="minorHAnsi"/>
          <w:sz w:val="22"/>
          <w:szCs w:val="22"/>
        </w:rPr>
        <w:lastRenderedPageBreak/>
        <w:t>Outline: Proposed 20 dwellings with new access from Cottage Lane.</w:t>
      </w:r>
    </w:p>
    <w:p w14:paraId="68C97B48" w14:textId="77777777" w:rsidR="00DC1ECD" w:rsidRPr="006576C5" w:rsidRDefault="00427274" w:rsidP="00266A44">
      <w:pPr>
        <w:ind w:left="1134"/>
        <w:rPr>
          <w:rFonts w:asciiTheme="minorHAnsi" w:eastAsia="Arial" w:hAnsiTheme="minorHAnsi" w:cstheme="minorHAnsi"/>
          <w:color w:val="0000FF"/>
          <w:sz w:val="22"/>
          <w:szCs w:val="22"/>
          <w:u w:val="single"/>
        </w:rPr>
      </w:pPr>
      <w:r w:rsidRPr="00266A44">
        <w:rPr>
          <w:rFonts w:asciiTheme="minorHAnsi" w:hAnsiTheme="minorHAnsi" w:cstheme="minorHAnsi"/>
          <w:b/>
          <w:bCs/>
          <w:sz w:val="22"/>
          <w:szCs w:val="22"/>
        </w:rPr>
        <w:t>Parish Council Comments – OBJECT</w:t>
      </w:r>
      <w:r w:rsidRPr="00266A44">
        <w:rPr>
          <w:rFonts w:asciiTheme="minorHAnsi" w:hAnsiTheme="minorHAnsi" w:cstheme="minorHAnsi"/>
          <w:sz w:val="22"/>
          <w:szCs w:val="22"/>
        </w:rPr>
        <w:t xml:space="preserve"> </w:t>
      </w:r>
      <w:r w:rsidR="003B7BC3" w:rsidRPr="00266A44">
        <w:rPr>
          <w:rFonts w:asciiTheme="minorHAnsi" w:hAnsiTheme="minorHAnsi" w:cstheme="minorHAnsi"/>
          <w:sz w:val="22"/>
          <w:szCs w:val="22"/>
        </w:rPr>
        <w:t>–</w:t>
      </w:r>
      <w:r w:rsidRPr="00266A44">
        <w:rPr>
          <w:rFonts w:asciiTheme="minorHAnsi" w:hAnsiTheme="minorHAnsi" w:cstheme="minorHAnsi"/>
          <w:sz w:val="22"/>
          <w:szCs w:val="22"/>
        </w:rPr>
        <w:t xml:space="preserve"> The Council discussed the new proposals for 20 houses planning application RR/2022/1118/P. Councillors reviewed the matter last week and feel the </w:t>
      </w:r>
      <w:r w:rsidRPr="006576C5">
        <w:rPr>
          <w:rFonts w:asciiTheme="minorHAnsi" w:hAnsiTheme="minorHAnsi" w:cstheme="minorHAnsi"/>
          <w:sz w:val="22"/>
          <w:szCs w:val="22"/>
        </w:rPr>
        <w:t>comments and objections that they put submitted and were posted on the 29/07/2022 for the 28 houses still stand. Whilst the development has been reduced the size and scale it is still a significantly large development within the AONB. The Clerk resubmitted the document with this email to avoid any doubt. On the evening however several key additional comments were made to object to the current site/proposed development:</w:t>
      </w:r>
    </w:p>
    <w:p w14:paraId="50CB0681" w14:textId="77777777" w:rsidR="00BC29DC" w:rsidRPr="00BC29DC" w:rsidRDefault="00427274" w:rsidP="0011012D">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The proposal of the footpath via the A28 being a suitable route into the village is significantly flawed.  This footpath down the A28 is very narrow and would not support wheelchair or </w:t>
      </w:r>
    </w:p>
    <w:p w14:paraId="174F30CA" w14:textId="17C56A1E" w:rsidR="00266A44" w:rsidRPr="006576C5" w:rsidRDefault="00427274" w:rsidP="00BC29DC">
      <w:pPr>
        <w:pStyle w:val="ListParagraph"/>
        <w:ind w:left="1418"/>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pushchair use safely and so narrow two people cannot safely pass each other.  The speed on the road is 40mph and a straight piece of road so cars regularly pick up speed coming out of the village.  The Parish Council will be conducting some automatic speed counts via a traffic engineer and will submit these findings once we have the data.  I appreciate this will be beyond the deadline for comments but if this goes to the planning committee this is </w:t>
      </w:r>
      <w:proofErr w:type="gramStart"/>
      <w:r w:rsidRPr="006576C5">
        <w:rPr>
          <w:rFonts w:asciiTheme="minorHAnsi" w:hAnsiTheme="minorHAnsi" w:cstheme="minorHAnsi"/>
          <w:sz w:val="22"/>
          <w:szCs w:val="22"/>
        </w:rPr>
        <w:t>data</w:t>
      </w:r>
      <w:proofErr w:type="gramEnd"/>
      <w:r w:rsidRPr="006576C5">
        <w:rPr>
          <w:rFonts w:asciiTheme="minorHAnsi" w:hAnsiTheme="minorHAnsi" w:cstheme="minorHAnsi"/>
          <w:sz w:val="22"/>
          <w:szCs w:val="22"/>
        </w:rPr>
        <w:t xml:space="preserve"> we can then present the findings. There is no safe crossing from the development side over to the footpath.  Any development on this site would need to install a safe crossing such as a pelican or zebra crossing to slow traffic down and keep residents safe when crossing.  The developer has provided no details of the proposed </w:t>
      </w:r>
      <w:proofErr w:type="gramStart"/>
      <w:r w:rsidRPr="006576C5">
        <w:rPr>
          <w:rFonts w:asciiTheme="minorHAnsi" w:hAnsiTheme="minorHAnsi" w:cstheme="minorHAnsi"/>
          <w:sz w:val="22"/>
          <w:szCs w:val="22"/>
        </w:rPr>
        <w:t>crossing</w:t>
      </w:r>
      <w:proofErr w:type="gramEnd"/>
      <w:r w:rsidRPr="006576C5">
        <w:rPr>
          <w:rFonts w:asciiTheme="minorHAnsi" w:hAnsiTheme="minorHAnsi" w:cstheme="minorHAnsi"/>
          <w:sz w:val="22"/>
          <w:szCs w:val="22"/>
        </w:rPr>
        <w:t xml:space="preserve"> nor any speed counts to assess the safety of any proposals.  Therefore, the Parish Council cannot see how such a statement can be properly considered until a crossing has been agreed as viable by ESCC road safety team and deemed viable based on costs.</w:t>
      </w:r>
    </w:p>
    <w:p w14:paraId="18A0D097" w14:textId="77777777" w:rsidR="00C0173C" w:rsidRPr="006576C5" w:rsidRDefault="00427274" w:rsidP="0011012D">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Whilst there is a footpath at the south of the development going out onto the A28 this is not suitable for wheelchairs or pushchairs.  It is a public footpath and is unpaved, </w:t>
      </w:r>
      <w:proofErr w:type="gramStart"/>
      <w:r w:rsidRPr="006576C5">
        <w:rPr>
          <w:rFonts w:asciiTheme="minorHAnsi" w:hAnsiTheme="minorHAnsi" w:cstheme="minorHAnsi"/>
          <w:sz w:val="22"/>
          <w:szCs w:val="22"/>
        </w:rPr>
        <w:t>uneven</w:t>
      </w:r>
      <w:proofErr w:type="gramEnd"/>
      <w:r w:rsidRPr="006576C5">
        <w:rPr>
          <w:rFonts w:asciiTheme="minorHAnsi" w:hAnsiTheme="minorHAnsi" w:cstheme="minorHAnsi"/>
          <w:sz w:val="22"/>
          <w:szCs w:val="22"/>
        </w:rPr>
        <w:t xml:space="preserve"> and not suitable access into the village. There is no safe or sustainable access into the village via foot.  Whilst the High Weald Design does state that many rural lanes in villages do not have footpaths this does not mean sites in these rural locations should be built on.  It further demonstrates that this is a rural setting and unsuitable for such a development of this scale at 20 houses.</w:t>
      </w:r>
    </w:p>
    <w:p w14:paraId="6228A457" w14:textId="77777777" w:rsidR="009B25BC" w:rsidRPr="006576C5" w:rsidRDefault="00427274" w:rsidP="0011012D">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The site since the application was validated on the 10/06/2022 has been completely cleared.  It is noted that the Forestry Commission have made a comment that a breach of the Forestry Act 1967 may have occurred.  It also states that if a restocking notice order is applied on the site this stands for ten years.  The Parish Council notes that no notice has been served but the emails </w:t>
      </w:r>
      <w:proofErr w:type="gramStart"/>
      <w:r w:rsidRPr="006576C5">
        <w:rPr>
          <w:rFonts w:asciiTheme="minorHAnsi" w:hAnsiTheme="minorHAnsi" w:cstheme="minorHAnsi"/>
          <w:sz w:val="22"/>
          <w:szCs w:val="22"/>
        </w:rPr>
        <w:t>states</w:t>
      </w:r>
      <w:proofErr w:type="gramEnd"/>
      <w:r w:rsidRPr="006576C5">
        <w:rPr>
          <w:rFonts w:asciiTheme="minorHAnsi" w:hAnsiTheme="minorHAnsi" w:cstheme="minorHAnsi"/>
          <w:sz w:val="22"/>
          <w:szCs w:val="22"/>
        </w:rPr>
        <w:t xml:space="preserve"> the site is being assessed therefore can Rother can even determine this application until the Forestry Commission’s investigated is concluded as a planning permission does not ‘remove the duties contained within that Notice.’</w:t>
      </w:r>
      <w:r w:rsidR="00C0173C" w:rsidRPr="006576C5">
        <w:rPr>
          <w:rFonts w:asciiTheme="minorHAnsi" w:hAnsiTheme="minorHAnsi" w:cstheme="minorHAnsi"/>
          <w:sz w:val="22"/>
          <w:szCs w:val="22"/>
        </w:rPr>
        <w:t xml:space="preserve"> </w:t>
      </w:r>
    </w:p>
    <w:p w14:paraId="28198AC4" w14:textId="77777777" w:rsidR="009B25BC" w:rsidRPr="006576C5" w:rsidRDefault="00427274" w:rsidP="0011012D">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Under the Environmental Act 2021 there have been significant changes: “The Environment Act 2021 (EA 21) inserts a new Schedule (Schedule 7A) into the Town and Country Planning Act 1990. Planning permissions will soon need to have a new biodiversity condition included that grants permission subject to the submission and approval of a biodiversity gain plan. A new Schedule 2A is also inserted into the Planning Act 2008 to extend the biodiversity gain obligation to development consents for nationally significant projects, such as future transport and energy projects. These changes will come into effect as soon as secondary legislation is enacted… Concerns had been raised about the possibility of </w:t>
      </w:r>
      <w:proofErr w:type="gramStart"/>
      <w:r w:rsidRPr="006576C5">
        <w:rPr>
          <w:rFonts w:asciiTheme="minorHAnsi" w:hAnsiTheme="minorHAnsi" w:cstheme="minorHAnsi"/>
          <w:sz w:val="22"/>
          <w:szCs w:val="22"/>
        </w:rPr>
        <w:t>land owners</w:t>
      </w:r>
      <w:proofErr w:type="gramEnd"/>
      <w:r w:rsidRPr="006576C5">
        <w:rPr>
          <w:rFonts w:asciiTheme="minorHAnsi" w:hAnsiTheme="minorHAnsi" w:cstheme="minorHAnsi"/>
          <w:sz w:val="22"/>
          <w:szCs w:val="22"/>
        </w:rPr>
        <w:t xml:space="preserve"> intentionally reducing the pre-development biodiversity value of sites to be developed (e.g. by clearing sites of any habitat before applying for planning permission). In response, the pre-development biodiversity value for the site is measured as at the date of the planning application (or earlier if agreed between the applicant and the local planning authority). However, if activities have been carried out on the land on or after 30 January 2020, without planning permission, which has reduced the biodiversity value of the onsite habitat, the biodiversity value will be taken to be that which was in place immediately before those activities. Further guidance is expected about how this will </w:t>
      </w:r>
      <w:r w:rsidRPr="006576C5">
        <w:rPr>
          <w:rFonts w:asciiTheme="minorHAnsi" w:hAnsiTheme="minorHAnsi" w:cstheme="minorHAnsi"/>
          <w:sz w:val="22"/>
          <w:szCs w:val="22"/>
        </w:rPr>
        <w:lastRenderedPageBreak/>
        <w:t xml:space="preserve">work in practice and may prove challenging to monitor.” The PEA uploaded on the 09/05/2023 should only be used as a compassion to the level of change on the site since it has been cleared.  As the Clerk I cannot find this document on the planning portal.  It would have been a disadvantage to any resident commenting as they could not make a comparison.  </w:t>
      </w:r>
      <w:proofErr w:type="gramStart"/>
      <w:r w:rsidRPr="006576C5">
        <w:rPr>
          <w:rFonts w:asciiTheme="minorHAnsi" w:hAnsiTheme="minorHAnsi" w:cstheme="minorHAnsi"/>
          <w:sz w:val="22"/>
          <w:szCs w:val="22"/>
        </w:rPr>
        <w:t>With this in mind the</w:t>
      </w:r>
      <w:proofErr w:type="gramEnd"/>
      <w:r w:rsidRPr="006576C5">
        <w:rPr>
          <w:rFonts w:asciiTheme="minorHAnsi" w:hAnsiTheme="minorHAnsi" w:cstheme="minorHAnsi"/>
          <w:sz w:val="22"/>
          <w:szCs w:val="22"/>
        </w:rPr>
        <w:t xml:space="preserve"> Parish Council asks that the original Preliminary Environmental Assessment is used and if it has been removed from Rother’s planning portal is reposted.  </w:t>
      </w:r>
    </w:p>
    <w:p w14:paraId="5EACC629" w14:textId="77777777" w:rsidR="009B25BC" w:rsidRPr="006576C5" w:rsidRDefault="00427274" w:rsidP="00692C66">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The Parish Council would also like to highlight issues about the site being completed stripped BEFORE the planning application was determined.  The ESCC County Ecologist recommended refusal due to the lack of information on the impacts on the biodiversity on the site.  Due to the lack of this information with the site now having been stripped how will this issue been resolved?  The Forestry Commission note that “We would also add that granting planning permission on sites which have been deforested illegally (if this is found to be the case) would set a dangerous planning precedent”.  These two issues of not enough evidence to note the environmental impact and the issue of setting a precedent. The National Planning Policy Framework states that (NPPF, 2021 the planning system should contribute to and enhance the natural local environment by…protecting and enhancing…sites of biodiversity or geological value or soils…”, “recognising the wider benefits from natural capitol and ecosystem services…” and “minimising impacts on and providing net gains for biodiversity, including by establishing coherent ecological networks that are more resilient to current and future pressures.”  If the County Ecologist felt that there was not enough information originally how is the LPA can only determine the impact on the original PEA which was lacking in information.  </w:t>
      </w:r>
    </w:p>
    <w:p w14:paraId="0E3904C4" w14:textId="6F08C55F" w:rsidR="006576C5" w:rsidRPr="006576C5" w:rsidRDefault="00427274" w:rsidP="00692C66">
      <w:pPr>
        <w:pStyle w:val="ListParagraph"/>
        <w:numPr>
          <w:ilvl w:val="3"/>
          <w:numId w:val="10"/>
        </w:numPr>
        <w:ind w:left="1418" w:hanging="284"/>
        <w:rPr>
          <w:rFonts w:asciiTheme="minorHAnsi" w:eastAsia="Arial" w:hAnsiTheme="minorHAnsi" w:cstheme="minorHAnsi"/>
          <w:color w:val="0000FF"/>
          <w:sz w:val="22"/>
          <w:szCs w:val="22"/>
          <w:u w:val="single"/>
        </w:rPr>
      </w:pPr>
      <w:r w:rsidRPr="006576C5">
        <w:rPr>
          <w:rFonts w:asciiTheme="minorHAnsi" w:hAnsiTheme="minorHAnsi" w:cstheme="minorHAnsi"/>
          <w:sz w:val="22"/>
          <w:szCs w:val="22"/>
        </w:rPr>
        <w:t xml:space="preserve">On these points the application should be refused as a proper assessment on the environmental impact cannot be made and granting permission would set a dangerous precedent. </w:t>
      </w:r>
    </w:p>
    <w:p w14:paraId="6429D5E3" w14:textId="676495A6" w:rsidR="00964F9A" w:rsidRDefault="004E5C3A" w:rsidP="00964F9A">
      <w:pPr>
        <w:pStyle w:val="ListParagraph"/>
        <w:numPr>
          <w:ilvl w:val="1"/>
          <w:numId w:val="10"/>
        </w:numPr>
        <w:rPr>
          <w:rFonts w:asciiTheme="minorHAnsi" w:hAnsiTheme="minorHAnsi" w:cstheme="minorHAnsi"/>
          <w:sz w:val="22"/>
          <w:szCs w:val="22"/>
        </w:rPr>
      </w:pPr>
      <w:r>
        <w:rPr>
          <w:rFonts w:asciiTheme="minorHAnsi" w:hAnsiTheme="minorHAnsi" w:cstheme="minorHAnsi"/>
          <w:b/>
          <w:bCs/>
          <w:sz w:val="22"/>
          <w:szCs w:val="22"/>
        </w:rPr>
        <w:t>RR/2023</w:t>
      </w:r>
      <w:r w:rsidR="002A364D">
        <w:rPr>
          <w:rFonts w:asciiTheme="minorHAnsi" w:hAnsiTheme="minorHAnsi" w:cstheme="minorHAnsi"/>
          <w:b/>
          <w:bCs/>
          <w:sz w:val="22"/>
          <w:szCs w:val="22"/>
        </w:rPr>
        <w:t>/</w:t>
      </w:r>
      <w:r w:rsidR="000873A1">
        <w:rPr>
          <w:rFonts w:asciiTheme="minorHAnsi" w:hAnsiTheme="minorHAnsi" w:cstheme="minorHAnsi"/>
          <w:b/>
          <w:bCs/>
          <w:sz w:val="22"/>
          <w:szCs w:val="22"/>
        </w:rPr>
        <w:t xml:space="preserve">1142/P – Changes to ground levels of </w:t>
      </w:r>
      <w:r w:rsidR="00610D59">
        <w:rPr>
          <w:rFonts w:asciiTheme="minorHAnsi" w:hAnsiTheme="minorHAnsi" w:cstheme="minorHAnsi"/>
          <w:b/>
          <w:bCs/>
          <w:sz w:val="22"/>
          <w:szCs w:val="22"/>
        </w:rPr>
        <w:t>recreational lane (retrospective)</w:t>
      </w:r>
      <w:r w:rsidR="00157C12">
        <w:rPr>
          <w:rFonts w:asciiTheme="minorHAnsi" w:hAnsiTheme="minorHAnsi" w:cstheme="minorHAnsi"/>
          <w:b/>
          <w:bCs/>
          <w:sz w:val="22"/>
          <w:szCs w:val="22"/>
        </w:rPr>
        <w:t xml:space="preserve"> </w:t>
      </w:r>
      <w:r w:rsidR="00964F9A" w:rsidRPr="00964F9A">
        <w:rPr>
          <w:rFonts w:asciiTheme="minorHAnsi" w:hAnsiTheme="minorHAnsi" w:cstheme="minorHAnsi"/>
          <w:sz w:val="22"/>
          <w:szCs w:val="22"/>
        </w:rPr>
        <w:t xml:space="preserve">The Parish Council would like to note the works that have been carried out on the Recreational Area to help alleviate some of the surface waters issues on site.  During the last few years there have been serious flooding issues and standing water issues on the site and </w:t>
      </w:r>
      <w:proofErr w:type="gramStart"/>
      <w:r w:rsidR="00964F9A" w:rsidRPr="00964F9A">
        <w:rPr>
          <w:rFonts w:asciiTheme="minorHAnsi" w:hAnsiTheme="minorHAnsi" w:cstheme="minorHAnsi"/>
          <w:sz w:val="22"/>
          <w:szCs w:val="22"/>
        </w:rPr>
        <w:t>off of</w:t>
      </w:r>
      <w:proofErr w:type="gramEnd"/>
      <w:r w:rsidR="00964F9A" w:rsidRPr="00964F9A">
        <w:rPr>
          <w:rFonts w:asciiTheme="minorHAnsi" w:hAnsiTheme="minorHAnsi" w:cstheme="minorHAnsi"/>
          <w:sz w:val="22"/>
          <w:szCs w:val="22"/>
        </w:rPr>
        <w:t xml:space="preserve"> the site onto the nearby 1066 footpath.  On the below map we have highlighted the areas of concern and photos showing the levels of flooding we have seen in blue.  Please note this is not to scale but purely a visual indication of where the issues have arisen over the last few years.</w:t>
      </w:r>
    </w:p>
    <w:p w14:paraId="480DB480" w14:textId="14C2B4D5" w:rsidR="00F247E5" w:rsidRPr="002244E0" w:rsidRDefault="002244E0" w:rsidP="002244E0">
      <w:pPr>
        <w:rPr>
          <w:rFonts w:asciiTheme="minorHAnsi" w:hAnsiTheme="minorHAnsi" w:cstheme="minorHAnsi"/>
          <w:sz w:val="22"/>
          <w:szCs w:val="22"/>
        </w:rPr>
      </w:pPr>
      <w:r>
        <w:rPr>
          <w:noProof/>
        </w:rPr>
        <w:drawing>
          <wp:anchor distT="0" distB="0" distL="114300" distR="114300" simplePos="0" relativeHeight="251658240" behindDoc="0" locked="0" layoutInCell="1" allowOverlap="1" wp14:anchorId="29D2D5F6" wp14:editId="42BE703D">
            <wp:simplePos x="0" y="0"/>
            <wp:positionH relativeFrom="column">
              <wp:posOffset>723265</wp:posOffset>
            </wp:positionH>
            <wp:positionV relativeFrom="paragraph">
              <wp:posOffset>72390</wp:posOffset>
            </wp:positionV>
            <wp:extent cx="3632200" cy="1939290"/>
            <wp:effectExtent l="0" t="0" r="6350" b="3810"/>
            <wp:wrapSquare wrapText="bothSides"/>
            <wp:docPr id="1918117383" name="Picture 191811738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117383" name="Picture 1" descr="A map of a city&#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32200" cy="1939290"/>
                    </a:xfrm>
                    <a:prstGeom prst="rect">
                      <a:avLst/>
                    </a:prstGeom>
                  </pic:spPr>
                </pic:pic>
              </a:graphicData>
            </a:graphic>
            <wp14:sizeRelH relativeFrom="margin">
              <wp14:pctWidth>0</wp14:pctWidth>
            </wp14:sizeRelH>
            <wp14:sizeRelV relativeFrom="margin">
              <wp14:pctHeight>0</wp14:pctHeight>
            </wp14:sizeRelV>
          </wp:anchor>
        </w:drawing>
      </w:r>
    </w:p>
    <w:p w14:paraId="26C4B214" w14:textId="77777777" w:rsidR="002244E0" w:rsidRDefault="002244E0" w:rsidP="00964F9A">
      <w:pPr>
        <w:pStyle w:val="ListParagraph"/>
        <w:ind w:left="1134"/>
        <w:rPr>
          <w:rFonts w:asciiTheme="minorHAnsi" w:hAnsiTheme="minorHAnsi" w:cstheme="minorHAnsi"/>
          <w:b/>
          <w:bCs/>
          <w:sz w:val="22"/>
          <w:szCs w:val="22"/>
        </w:rPr>
      </w:pPr>
    </w:p>
    <w:p w14:paraId="042D98DF" w14:textId="77777777" w:rsidR="00ED42FD" w:rsidRDefault="00ED42FD" w:rsidP="00964F9A">
      <w:pPr>
        <w:pStyle w:val="ListParagraph"/>
        <w:ind w:left="1134"/>
        <w:rPr>
          <w:rFonts w:asciiTheme="minorHAnsi" w:hAnsiTheme="minorHAnsi" w:cstheme="minorHAnsi"/>
          <w:b/>
          <w:bCs/>
          <w:sz w:val="22"/>
          <w:szCs w:val="22"/>
        </w:rPr>
      </w:pPr>
    </w:p>
    <w:p w14:paraId="2CF9C3D7" w14:textId="77777777" w:rsidR="00ED42FD" w:rsidRDefault="00ED42FD" w:rsidP="00964F9A">
      <w:pPr>
        <w:pStyle w:val="ListParagraph"/>
        <w:ind w:left="1134"/>
        <w:rPr>
          <w:rFonts w:asciiTheme="minorHAnsi" w:hAnsiTheme="minorHAnsi" w:cstheme="minorHAnsi"/>
          <w:b/>
          <w:bCs/>
          <w:sz w:val="22"/>
          <w:szCs w:val="22"/>
        </w:rPr>
      </w:pPr>
    </w:p>
    <w:p w14:paraId="5CFF1F65" w14:textId="77777777" w:rsidR="00ED42FD" w:rsidRDefault="00ED42FD" w:rsidP="00964F9A">
      <w:pPr>
        <w:pStyle w:val="ListParagraph"/>
        <w:ind w:left="1134"/>
        <w:rPr>
          <w:rFonts w:asciiTheme="minorHAnsi" w:hAnsiTheme="minorHAnsi" w:cstheme="minorHAnsi"/>
          <w:b/>
          <w:bCs/>
          <w:sz w:val="22"/>
          <w:szCs w:val="22"/>
        </w:rPr>
      </w:pPr>
    </w:p>
    <w:p w14:paraId="1DBA757E" w14:textId="77777777" w:rsidR="00ED42FD" w:rsidRDefault="00ED42FD" w:rsidP="00964F9A">
      <w:pPr>
        <w:pStyle w:val="ListParagraph"/>
        <w:ind w:left="1134"/>
        <w:rPr>
          <w:rFonts w:asciiTheme="minorHAnsi" w:hAnsiTheme="minorHAnsi" w:cstheme="minorHAnsi"/>
          <w:b/>
          <w:bCs/>
          <w:sz w:val="22"/>
          <w:szCs w:val="22"/>
        </w:rPr>
      </w:pPr>
    </w:p>
    <w:p w14:paraId="6FFBAC5A" w14:textId="77777777" w:rsidR="00ED42FD" w:rsidRDefault="00ED42FD" w:rsidP="00964F9A">
      <w:pPr>
        <w:pStyle w:val="ListParagraph"/>
        <w:ind w:left="1134"/>
        <w:rPr>
          <w:rFonts w:asciiTheme="minorHAnsi" w:hAnsiTheme="minorHAnsi" w:cstheme="minorHAnsi"/>
          <w:b/>
          <w:bCs/>
          <w:sz w:val="22"/>
          <w:szCs w:val="22"/>
        </w:rPr>
      </w:pPr>
    </w:p>
    <w:p w14:paraId="6DEC8268" w14:textId="77777777" w:rsidR="00ED42FD" w:rsidRDefault="00ED42FD" w:rsidP="00964F9A">
      <w:pPr>
        <w:pStyle w:val="ListParagraph"/>
        <w:ind w:left="1134"/>
        <w:rPr>
          <w:rFonts w:asciiTheme="minorHAnsi" w:hAnsiTheme="minorHAnsi" w:cstheme="minorHAnsi"/>
          <w:b/>
          <w:bCs/>
          <w:sz w:val="22"/>
          <w:szCs w:val="22"/>
        </w:rPr>
      </w:pPr>
    </w:p>
    <w:p w14:paraId="1978FE3A" w14:textId="77777777" w:rsidR="00ED42FD" w:rsidRDefault="00ED42FD" w:rsidP="00964F9A">
      <w:pPr>
        <w:pStyle w:val="ListParagraph"/>
        <w:ind w:left="1134"/>
        <w:rPr>
          <w:rFonts w:asciiTheme="minorHAnsi" w:hAnsiTheme="minorHAnsi" w:cstheme="minorHAnsi"/>
          <w:b/>
          <w:bCs/>
          <w:sz w:val="22"/>
          <w:szCs w:val="22"/>
        </w:rPr>
      </w:pPr>
    </w:p>
    <w:p w14:paraId="772D0D08" w14:textId="77777777" w:rsidR="00ED42FD" w:rsidRDefault="00ED42FD" w:rsidP="00964F9A">
      <w:pPr>
        <w:pStyle w:val="ListParagraph"/>
        <w:ind w:left="1134"/>
        <w:rPr>
          <w:rFonts w:asciiTheme="minorHAnsi" w:hAnsiTheme="minorHAnsi" w:cstheme="minorHAnsi"/>
          <w:b/>
          <w:bCs/>
          <w:sz w:val="22"/>
          <w:szCs w:val="22"/>
        </w:rPr>
      </w:pPr>
    </w:p>
    <w:p w14:paraId="13B814DB" w14:textId="77777777" w:rsidR="00ED42FD" w:rsidRDefault="00ED42FD" w:rsidP="00964F9A">
      <w:pPr>
        <w:pStyle w:val="ListParagraph"/>
        <w:ind w:left="1134"/>
        <w:rPr>
          <w:rFonts w:asciiTheme="minorHAnsi" w:hAnsiTheme="minorHAnsi" w:cstheme="minorHAnsi"/>
          <w:b/>
          <w:bCs/>
          <w:sz w:val="22"/>
          <w:szCs w:val="22"/>
        </w:rPr>
      </w:pPr>
    </w:p>
    <w:p w14:paraId="09CF5963" w14:textId="77777777" w:rsidR="00ED42FD" w:rsidRDefault="00ED42FD" w:rsidP="00964F9A">
      <w:pPr>
        <w:pStyle w:val="ListParagraph"/>
        <w:ind w:left="1134"/>
        <w:rPr>
          <w:rFonts w:asciiTheme="minorHAnsi" w:hAnsiTheme="minorHAnsi" w:cstheme="minorHAnsi"/>
          <w:b/>
          <w:bCs/>
          <w:sz w:val="22"/>
          <w:szCs w:val="22"/>
        </w:rPr>
      </w:pPr>
    </w:p>
    <w:p w14:paraId="38FC51FA" w14:textId="77777777" w:rsidR="00ED42FD" w:rsidRPr="00874035" w:rsidRDefault="00ED42FD" w:rsidP="00964F9A">
      <w:pPr>
        <w:pStyle w:val="ListParagraph"/>
        <w:ind w:left="1134"/>
        <w:rPr>
          <w:rFonts w:asciiTheme="minorHAnsi" w:hAnsiTheme="minorHAnsi" w:cstheme="minorHAnsi"/>
          <w:b/>
          <w:bCs/>
          <w:sz w:val="12"/>
          <w:szCs w:val="12"/>
        </w:rPr>
      </w:pPr>
    </w:p>
    <w:p w14:paraId="7A42ED10" w14:textId="50B5BA6F" w:rsidR="00964F9A" w:rsidRPr="00D93624" w:rsidRDefault="00ED42FD" w:rsidP="00964F9A">
      <w:pPr>
        <w:pStyle w:val="ListParagraph"/>
        <w:ind w:left="1134"/>
        <w:rPr>
          <w:rFonts w:asciiTheme="minorHAnsi" w:hAnsiTheme="minorHAnsi" w:cstheme="minorHAnsi"/>
          <w:sz w:val="22"/>
          <w:szCs w:val="22"/>
        </w:rPr>
      </w:pPr>
      <w:r w:rsidRPr="00D93624">
        <w:rPr>
          <w:rFonts w:asciiTheme="minorHAnsi" w:hAnsiTheme="minorHAnsi" w:cstheme="minorHAnsi"/>
          <w:sz w:val="22"/>
          <w:szCs w:val="22"/>
        </w:rPr>
        <w:t>P</w:t>
      </w:r>
      <w:r w:rsidR="00964F9A" w:rsidRPr="00D93624">
        <w:rPr>
          <w:rFonts w:asciiTheme="minorHAnsi" w:hAnsiTheme="minorHAnsi" w:cstheme="minorHAnsi"/>
          <w:sz w:val="22"/>
          <w:szCs w:val="22"/>
        </w:rPr>
        <w:t xml:space="preserve">hotos of excess surface water on the public footpath </w:t>
      </w:r>
      <w:r w:rsidR="005927B0" w:rsidRPr="00D93624">
        <w:rPr>
          <w:rFonts w:asciiTheme="minorHAnsi" w:hAnsiTheme="minorHAnsi" w:cstheme="minorHAnsi"/>
          <w:sz w:val="22"/>
          <w:szCs w:val="22"/>
        </w:rPr>
        <w:t xml:space="preserve">(more were sent </w:t>
      </w:r>
      <w:r w:rsidR="00D93624" w:rsidRPr="00D93624">
        <w:rPr>
          <w:rFonts w:asciiTheme="minorHAnsi" w:hAnsiTheme="minorHAnsi" w:cstheme="minorHAnsi"/>
          <w:sz w:val="22"/>
          <w:szCs w:val="22"/>
        </w:rPr>
        <w:t>with comments)</w:t>
      </w:r>
    </w:p>
    <w:p w14:paraId="7F9599C9" w14:textId="2939B426" w:rsidR="005927B0" w:rsidRDefault="005927B0" w:rsidP="00964F9A">
      <w:pPr>
        <w:pStyle w:val="ListParagraph"/>
        <w:ind w:left="1134"/>
        <w:rPr>
          <w:rFonts w:asciiTheme="minorHAnsi" w:hAnsiTheme="minorHAnsi" w:cstheme="minorHAnsi"/>
          <w:b/>
          <w:bCs/>
          <w:sz w:val="22"/>
          <w:szCs w:val="22"/>
        </w:rPr>
      </w:pPr>
      <w:r w:rsidRPr="006D7ECB">
        <w:rPr>
          <w:rFonts w:asciiTheme="minorHAnsi" w:hAnsiTheme="minorHAnsi" w:cstheme="minorHAnsi"/>
          <w:noProof/>
          <w:sz w:val="22"/>
          <w:szCs w:val="22"/>
        </w:rPr>
        <w:lastRenderedPageBreak/>
        <w:drawing>
          <wp:inline distT="0" distB="0" distL="0" distR="0" wp14:anchorId="25C0E0A9" wp14:editId="0D430A7E">
            <wp:extent cx="3937000" cy="1961339"/>
            <wp:effectExtent l="0" t="0" r="6350" b="1270"/>
            <wp:docPr id="1334850685" name="Picture 1334850685" descr="A picture containing outdoor, building, ground,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850685" name="Picture 1" descr="A picture containing outdoor, building, ground, water&#10;&#10;Description automatically generated"/>
                    <pic:cNvPicPr/>
                  </pic:nvPicPr>
                  <pic:blipFill>
                    <a:blip r:embed="rId13"/>
                    <a:stretch>
                      <a:fillRect/>
                    </a:stretch>
                  </pic:blipFill>
                  <pic:spPr>
                    <a:xfrm>
                      <a:off x="0" y="0"/>
                      <a:ext cx="4011229" cy="1998319"/>
                    </a:xfrm>
                    <a:prstGeom prst="rect">
                      <a:avLst/>
                    </a:prstGeom>
                  </pic:spPr>
                </pic:pic>
              </a:graphicData>
            </a:graphic>
          </wp:inline>
        </w:drawing>
      </w:r>
    </w:p>
    <w:p w14:paraId="0A3C7E82" w14:textId="067977D0" w:rsidR="00964F9A" w:rsidRPr="004B6CBA" w:rsidRDefault="00964F9A" w:rsidP="002261D5">
      <w:pPr>
        <w:pStyle w:val="ListParagraph"/>
        <w:ind w:left="1134"/>
        <w:rPr>
          <w:rFonts w:asciiTheme="minorHAnsi" w:hAnsiTheme="minorHAnsi" w:cstheme="minorHAnsi"/>
          <w:sz w:val="22"/>
          <w:szCs w:val="22"/>
        </w:rPr>
      </w:pPr>
      <w:r w:rsidRPr="004B6CBA">
        <w:rPr>
          <w:rFonts w:asciiTheme="minorHAnsi" w:hAnsiTheme="minorHAnsi" w:cstheme="minorHAnsi"/>
          <w:sz w:val="22"/>
          <w:szCs w:val="22"/>
        </w:rPr>
        <w:t>Photos of surface water on the recreation ground 13/03</w:t>
      </w:r>
    </w:p>
    <w:p w14:paraId="4DCDFE84" w14:textId="16E34501" w:rsidR="00964F9A" w:rsidRPr="00964F9A" w:rsidRDefault="004B6CBA" w:rsidP="004B6CBA">
      <w:pPr>
        <w:pStyle w:val="ListParagraph"/>
        <w:ind w:left="1134"/>
        <w:rPr>
          <w:rFonts w:asciiTheme="minorHAnsi" w:hAnsiTheme="minorHAnsi" w:cstheme="minorHAnsi"/>
          <w:b/>
          <w:bCs/>
          <w:sz w:val="22"/>
          <w:szCs w:val="22"/>
        </w:rPr>
      </w:pPr>
      <w:r>
        <w:rPr>
          <w:noProof/>
        </w:rPr>
        <w:drawing>
          <wp:inline distT="0" distB="0" distL="0" distR="0" wp14:anchorId="27DAF46F" wp14:editId="601D6671">
            <wp:extent cx="3790950" cy="2134291"/>
            <wp:effectExtent l="0" t="0" r="0" b="0"/>
            <wp:docPr id="1456096830" name="Picture 1456096830" descr="A collage of a flooded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096830" name="Picture 1" descr="A collage of a flooded field&#10;&#10;Description automatically generated"/>
                    <pic:cNvPicPr/>
                  </pic:nvPicPr>
                  <pic:blipFill>
                    <a:blip r:embed="rId14"/>
                    <a:stretch>
                      <a:fillRect/>
                    </a:stretch>
                  </pic:blipFill>
                  <pic:spPr>
                    <a:xfrm>
                      <a:off x="0" y="0"/>
                      <a:ext cx="3836417" cy="2159889"/>
                    </a:xfrm>
                    <a:prstGeom prst="rect">
                      <a:avLst/>
                    </a:prstGeom>
                  </pic:spPr>
                </pic:pic>
              </a:graphicData>
            </a:graphic>
          </wp:inline>
        </w:drawing>
      </w:r>
    </w:p>
    <w:p w14:paraId="7E86C1E0" w14:textId="47CECEE9" w:rsidR="00964F9A" w:rsidRPr="006E17FA" w:rsidRDefault="00964F9A" w:rsidP="006E17FA">
      <w:pPr>
        <w:pStyle w:val="ListParagraph"/>
        <w:ind w:left="1134"/>
        <w:rPr>
          <w:rFonts w:asciiTheme="minorHAnsi" w:hAnsiTheme="minorHAnsi" w:cstheme="minorHAnsi"/>
          <w:b/>
          <w:bCs/>
          <w:sz w:val="12"/>
          <w:szCs w:val="12"/>
        </w:rPr>
      </w:pPr>
    </w:p>
    <w:p w14:paraId="37BBB711" w14:textId="2C1D509D" w:rsidR="00964F9A" w:rsidRPr="006E17FA" w:rsidRDefault="00964F9A" w:rsidP="00AE4127">
      <w:pPr>
        <w:pStyle w:val="ListParagraph"/>
        <w:ind w:left="1134"/>
        <w:rPr>
          <w:rFonts w:asciiTheme="minorHAnsi" w:hAnsiTheme="minorHAnsi" w:cstheme="minorHAnsi"/>
          <w:sz w:val="22"/>
          <w:szCs w:val="22"/>
        </w:rPr>
      </w:pPr>
      <w:r w:rsidRPr="006E17FA">
        <w:rPr>
          <w:rFonts w:asciiTheme="minorHAnsi" w:hAnsiTheme="minorHAnsi" w:cstheme="minorHAnsi"/>
          <w:sz w:val="22"/>
          <w:szCs w:val="22"/>
        </w:rPr>
        <w:t xml:space="preserve">Whilst there are now drains running alongside the mini football pitch and main pitch due to the levels of issues we have seen over the last few years, the Parish Council feels that these should act as backups rather than the main way to remove the surface water as these drains will get silted up.  The original levels would have allowed the water to flow off down into the SUDS drains which have now had extra filters installed on them.  </w:t>
      </w:r>
    </w:p>
    <w:p w14:paraId="781D6ABE" w14:textId="77777777" w:rsidR="00426CBE" w:rsidRPr="00426CBE" w:rsidRDefault="00426CBE" w:rsidP="00426CBE">
      <w:pPr>
        <w:pStyle w:val="ListParagraph"/>
        <w:ind w:left="1134"/>
        <w:rPr>
          <w:rFonts w:asciiTheme="minorHAnsi" w:hAnsiTheme="minorHAnsi" w:cstheme="minorHAnsi"/>
          <w:sz w:val="12"/>
          <w:szCs w:val="12"/>
        </w:rPr>
      </w:pPr>
    </w:p>
    <w:p w14:paraId="376ACC43" w14:textId="710C3B00" w:rsidR="00964F9A" w:rsidRPr="00964F9A" w:rsidRDefault="00964F9A" w:rsidP="00426CBE">
      <w:pPr>
        <w:pStyle w:val="ListParagraph"/>
        <w:ind w:left="1134"/>
        <w:rPr>
          <w:rFonts w:asciiTheme="minorHAnsi" w:hAnsiTheme="minorHAnsi" w:cstheme="minorHAnsi"/>
          <w:b/>
          <w:bCs/>
          <w:sz w:val="22"/>
          <w:szCs w:val="22"/>
        </w:rPr>
      </w:pPr>
      <w:r w:rsidRPr="006E17FA">
        <w:rPr>
          <w:rFonts w:asciiTheme="minorHAnsi" w:hAnsiTheme="minorHAnsi" w:cstheme="minorHAnsi"/>
          <w:sz w:val="22"/>
          <w:szCs w:val="22"/>
        </w:rPr>
        <w:t xml:space="preserve">Having looked at the plans in detail the levels that have been submitted still do not follow the original levels which Rother Signed off as part of the original conditions: </w:t>
      </w:r>
      <w:hyperlink r:id="rId15" w:history="1">
        <w:r w:rsidR="006E17FA" w:rsidRPr="006E17FA">
          <w:rPr>
            <w:rStyle w:val="Hyperlink"/>
            <w:rFonts w:asciiTheme="minorHAnsi" w:hAnsiTheme="minorHAnsi" w:cstheme="minorHAnsi"/>
            <w:sz w:val="22"/>
            <w:szCs w:val="22"/>
          </w:rPr>
          <w:t>https://planweb01.rother.gov.uk/OcellaWeb/viewDocument?file=dv_pl_files%5CRR_2009_322_P%5CRR_2021_1314_DC-DCD_4.pdf&amp;module=pl</w:t>
        </w:r>
      </w:hyperlink>
      <w:r w:rsidR="006E17FA" w:rsidRPr="006E17FA">
        <w:rPr>
          <w:rFonts w:asciiTheme="minorHAnsi" w:hAnsiTheme="minorHAnsi" w:cstheme="minorHAnsi"/>
          <w:sz w:val="22"/>
          <w:szCs w:val="22"/>
        </w:rPr>
        <w:t xml:space="preserve"> </w:t>
      </w:r>
      <w:r w:rsidRPr="006E17FA">
        <w:rPr>
          <w:rFonts w:asciiTheme="minorHAnsi" w:hAnsiTheme="minorHAnsi" w:cstheme="minorHAnsi"/>
          <w:sz w:val="22"/>
          <w:szCs w:val="22"/>
        </w:rPr>
        <w:t>.  I</w:t>
      </w:r>
      <w:r w:rsidR="004E0B07">
        <w:rPr>
          <w:rFonts w:asciiTheme="minorHAnsi" w:hAnsiTheme="minorHAnsi" w:cstheme="minorHAnsi"/>
          <w:sz w:val="22"/>
          <w:szCs w:val="22"/>
        </w:rPr>
        <w:t xml:space="preserve">n </w:t>
      </w:r>
      <w:r w:rsidRPr="006E17FA">
        <w:rPr>
          <w:rFonts w:asciiTheme="minorHAnsi" w:hAnsiTheme="minorHAnsi" w:cstheme="minorHAnsi"/>
          <w:sz w:val="22"/>
          <w:szCs w:val="22"/>
        </w:rPr>
        <w:t>the top right-hand side of the</w:t>
      </w:r>
      <w:r w:rsidRPr="00964F9A">
        <w:rPr>
          <w:rFonts w:asciiTheme="minorHAnsi" w:hAnsiTheme="minorHAnsi" w:cstheme="minorHAnsi"/>
          <w:b/>
          <w:bCs/>
          <w:sz w:val="22"/>
          <w:szCs w:val="22"/>
        </w:rPr>
        <w:t xml:space="preserve"> </w:t>
      </w:r>
      <w:r w:rsidRPr="00B050A4">
        <w:rPr>
          <w:rFonts w:asciiTheme="minorHAnsi" w:hAnsiTheme="minorHAnsi" w:cstheme="minorHAnsi"/>
          <w:sz w:val="22"/>
          <w:szCs w:val="22"/>
        </w:rPr>
        <w:t xml:space="preserve">recreational area in the original plans in the above link shows the levels gradually fall away allowing </w:t>
      </w:r>
      <w:proofErr w:type="gramStart"/>
      <w:r w:rsidRPr="00B050A4">
        <w:rPr>
          <w:rFonts w:asciiTheme="minorHAnsi" w:hAnsiTheme="minorHAnsi" w:cstheme="minorHAnsi"/>
          <w:sz w:val="22"/>
          <w:szCs w:val="22"/>
        </w:rPr>
        <w:t>all of</w:t>
      </w:r>
      <w:proofErr w:type="gramEnd"/>
      <w:r w:rsidRPr="00B050A4">
        <w:rPr>
          <w:rFonts w:asciiTheme="minorHAnsi" w:hAnsiTheme="minorHAnsi" w:cstheme="minorHAnsi"/>
          <w:sz w:val="22"/>
          <w:szCs w:val="22"/>
        </w:rPr>
        <w:t xml:space="preserve"> the water to naturally flow off on the recreational ground and not towards the football pitch / mini pitch.  The ‘levels compassion sketch – 971’ there is now a ‘bump’ where the levels raise slightly rather than lower resulting in water still rolling down towards the football pitch / mini pitch.  The Parish Council notes that this ridge is small but still large enough to stop the water running off the site naturally towards the main SUDS drain system.  Therefore, the request is to have this section of the recreational land levelled out to allow the water to naturally fall away from the football pitch and down towards the SUDS drainage as outlined in the original agreed plans.</w:t>
      </w:r>
    </w:p>
    <w:p w14:paraId="07259FB3" w14:textId="77777777" w:rsidR="008752B2" w:rsidRPr="0016076B" w:rsidRDefault="008752B2" w:rsidP="008752B2">
      <w:pPr>
        <w:pStyle w:val="ListParagraph"/>
        <w:ind w:left="1134"/>
        <w:rPr>
          <w:rFonts w:asciiTheme="minorHAnsi" w:hAnsiTheme="minorHAnsi" w:cstheme="minorHAnsi"/>
          <w:b/>
          <w:bCs/>
          <w:sz w:val="12"/>
          <w:szCs w:val="12"/>
        </w:rPr>
      </w:pPr>
    </w:p>
    <w:p w14:paraId="64AA994D" w14:textId="57B7E18D" w:rsidR="00964F9A" w:rsidRDefault="00964F9A" w:rsidP="008752B2">
      <w:pPr>
        <w:pStyle w:val="ListParagraph"/>
        <w:ind w:left="1134"/>
        <w:rPr>
          <w:rFonts w:asciiTheme="minorHAnsi" w:hAnsiTheme="minorHAnsi" w:cstheme="minorHAnsi"/>
          <w:sz w:val="22"/>
          <w:szCs w:val="22"/>
        </w:rPr>
      </w:pPr>
      <w:r w:rsidRPr="00D40D9F">
        <w:rPr>
          <w:rFonts w:asciiTheme="minorHAnsi" w:hAnsiTheme="minorHAnsi" w:cstheme="minorHAnsi"/>
          <w:sz w:val="22"/>
          <w:szCs w:val="22"/>
        </w:rPr>
        <w:t xml:space="preserve">The Parish Council has also received photos showing the site after a recent down pour on the 18/06/2023.    As the photos in </w:t>
      </w:r>
      <w:proofErr w:type="gramStart"/>
      <w:r w:rsidRPr="00D40D9F">
        <w:rPr>
          <w:rFonts w:asciiTheme="minorHAnsi" w:hAnsiTheme="minorHAnsi" w:cstheme="minorHAnsi"/>
          <w:sz w:val="22"/>
          <w:szCs w:val="22"/>
        </w:rPr>
        <w:t>figure</w:t>
      </w:r>
      <w:proofErr w:type="gramEnd"/>
      <w:r w:rsidRPr="00D40D9F">
        <w:rPr>
          <w:rFonts w:asciiTheme="minorHAnsi" w:hAnsiTheme="minorHAnsi" w:cstheme="minorHAnsi"/>
          <w:sz w:val="22"/>
          <w:szCs w:val="22"/>
        </w:rPr>
        <w:t xml:space="preserve"> one show the rain has not moved away off of the site and is causing standing water on the football pitch.  We understand that pipes may have been capped off at the top whilst the new drains are being connected.  If this is the </w:t>
      </w:r>
      <w:proofErr w:type="gramStart"/>
      <w:r w:rsidRPr="00D40D9F">
        <w:rPr>
          <w:rFonts w:asciiTheme="minorHAnsi" w:hAnsiTheme="minorHAnsi" w:cstheme="minorHAnsi"/>
          <w:sz w:val="22"/>
          <w:szCs w:val="22"/>
        </w:rPr>
        <w:t>case</w:t>
      </w:r>
      <w:proofErr w:type="gramEnd"/>
      <w:r w:rsidRPr="00D40D9F">
        <w:rPr>
          <w:rFonts w:asciiTheme="minorHAnsi" w:hAnsiTheme="minorHAnsi" w:cstheme="minorHAnsi"/>
          <w:sz w:val="22"/>
          <w:szCs w:val="22"/>
        </w:rPr>
        <w:t xml:space="preserve"> it raises concerns as the Parish Council will never have seen the proposed new drains and strategy working.  It also raises concerns on the level of water coming off the site seen in figures two and three.  Figure two is a </w:t>
      </w:r>
      <w:r w:rsidRPr="00D40D9F">
        <w:rPr>
          <w:rFonts w:asciiTheme="minorHAnsi" w:hAnsiTheme="minorHAnsi" w:cstheme="minorHAnsi"/>
          <w:sz w:val="22"/>
          <w:szCs w:val="22"/>
        </w:rPr>
        <w:lastRenderedPageBreak/>
        <w:t>photo of a section of the recreational ground is alongside the 1066 footpath but further up the pathway and figure three is the footpath that is regularly flooded.</w:t>
      </w:r>
    </w:p>
    <w:p w14:paraId="1BE9DCF8" w14:textId="2891DB27" w:rsidR="005668EA" w:rsidRPr="005668EA" w:rsidRDefault="005668EA" w:rsidP="008752B2">
      <w:pPr>
        <w:pStyle w:val="ListParagraph"/>
        <w:ind w:left="1134"/>
        <w:rPr>
          <w:rFonts w:asciiTheme="minorHAnsi" w:hAnsiTheme="minorHAnsi" w:cstheme="minorHAnsi"/>
          <w:sz w:val="10"/>
          <w:szCs w:val="10"/>
        </w:rPr>
      </w:pPr>
    </w:p>
    <w:p w14:paraId="3E531F03" w14:textId="1232F849" w:rsidR="005668EA" w:rsidRPr="00FB5483" w:rsidRDefault="00C6356F" w:rsidP="00C6356F">
      <w:pPr>
        <w:rPr>
          <w:rFonts w:asciiTheme="minorHAnsi" w:hAnsiTheme="minorHAnsi" w:cstheme="minorHAnsi"/>
          <w:sz w:val="10"/>
          <w:szCs w:val="10"/>
        </w:rPr>
      </w:pPr>
      <w:r>
        <w:rPr>
          <w:noProof/>
        </w:rPr>
        <w:drawing>
          <wp:anchor distT="0" distB="0" distL="114300" distR="114300" simplePos="0" relativeHeight="251658243" behindDoc="0" locked="0" layoutInCell="1" allowOverlap="1" wp14:anchorId="126A9DD3" wp14:editId="69FB3C4C">
            <wp:simplePos x="0" y="0"/>
            <wp:positionH relativeFrom="column">
              <wp:posOffset>3592830</wp:posOffset>
            </wp:positionH>
            <wp:positionV relativeFrom="paragraph">
              <wp:posOffset>13970</wp:posOffset>
            </wp:positionV>
            <wp:extent cx="1337310" cy="1752600"/>
            <wp:effectExtent l="0" t="0" r="0" b="0"/>
            <wp:wrapSquare wrapText="bothSides"/>
            <wp:docPr id="322705901" name="Picture 322705901" descr="IMG_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5AE3D1-212E-4297-B6DF-ACE56D1E9C78" descr="IMG_0094.JPG"/>
                    <pic:cNvPicPr>
                      <a:picLocks noChangeAspect="1" noChangeArrowheads="1"/>
                    </pic:cNvPicPr>
                  </pic:nvPicPr>
                  <pic:blipFill>
                    <a:blip r:embed="rId16" r:link="rId17" cstate="print">
                      <a:extLst>
                        <a:ext uri="{28A0092B-C50C-407E-A947-70E740481C1C}">
                          <a14:useLocalDpi xmlns:a14="http://schemas.microsoft.com/office/drawing/2010/main" val="0"/>
                        </a:ext>
                      </a:extLst>
                    </a:blip>
                    <a:srcRect/>
                    <a:stretch>
                      <a:fillRect/>
                    </a:stretch>
                  </pic:blipFill>
                  <pic:spPr bwMode="auto">
                    <a:xfrm>
                      <a:off x="0" y="0"/>
                      <a:ext cx="133731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2D62">
        <w:rPr>
          <w:noProof/>
        </w:rPr>
        <w:drawing>
          <wp:anchor distT="0" distB="0" distL="114300" distR="114300" simplePos="0" relativeHeight="251658242" behindDoc="1" locked="0" layoutInCell="1" allowOverlap="1" wp14:anchorId="3F39BF19" wp14:editId="709AEE93">
            <wp:simplePos x="0" y="0"/>
            <wp:positionH relativeFrom="column">
              <wp:posOffset>2183765</wp:posOffset>
            </wp:positionH>
            <wp:positionV relativeFrom="paragraph">
              <wp:posOffset>14605</wp:posOffset>
            </wp:positionV>
            <wp:extent cx="1346835" cy="1752600"/>
            <wp:effectExtent l="0" t="0" r="5715" b="0"/>
            <wp:wrapTight wrapText="bothSides">
              <wp:wrapPolygon edited="0">
                <wp:start x="0" y="0"/>
                <wp:lineTo x="0" y="21365"/>
                <wp:lineTo x="21386" y="21365"/>
                <wp:lineTo x="21386" y="0"/>
                <wp:lineTo x="0" y="0"/>
              </wp:wrapPolygon>
            </wp:wrapTight>
            <wp:docPr id="1214547138" name="Picture 1214547138" descr="IMG_00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83020D-FD32-4F70-8201-E7902CD3BC99" descr="IMG_0095.JPG"/>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346835"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6356F">
        <w:rPr>
          <w:noProof/>
        </w:rPr>
        <w:t xml:space="preserve"> </w:t>
      </w:r>
      <w:r w:rsidRPr="00C6356F">
        <w:rPr>
          <w:rFonts w:asciiTheme="minorHAnsi" w:hAnsiTheme="minorHAnsi" w:cstheme="minorHAnsi"/>
          <w:noProof/>
          <w:sz w:val="22"/>
          <w:szCs w:val="22"/>
        </w:rPr>
        <w:t xml:space="preserve"> </w:t>
      </w:r>
      <w:r w:rsidR="005668EA" w:rsidRPr="00FB5483">
        <w:rPr>
          <w:noProof/>
          <w:sz w:val="10"/>
          <w:szCs w:val="10"/>
        </w:rPr>
        <w:drawing>
          <wp:anchor distT="0" distB="0" distL="114300" distR="114300" simplePos="0" relativeHeight="251658241" behindDoc="1" locked="0" layoutInCell="1" allowOverlap="1" wp14:anchorId="5570BAC5" wp14:editId="673AA144">
            <wp:simplePos x="0" y="0"/>
            <wp:positionH relativeFrom="column">
              <wp:posOffset>723265</wp:posOffset>
            </wp:positionH>
            <wp:positionV relativeFrom="paragraph">
              <wp:posOffset>12065</wp:posOffset>
            </wp:positionV>
            <wp:extent cx="1400810" cy="1758950"/>
            <wp:effectExtent l="0" t="0" r="8890" b="0"/>
            <wp:wrapTight wrapText="bothSides">
              <wp:wrapPolygon edited="0">
                <wp:start x="0" y="0"/>
                <wp:lineTo x="0" y="21288"/>
                <wp:lineTo x="21443" y="21288"/>
                <wp:lineTo x="21443" y="0"/>
                <wp:lineTo x="0" y="0"/>
              </wp:wrapPolygon>
            </wp:wrapTight>
            <wp:docPr id="1888433169" name="Picture 1888433169" descr="IMG_0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3FE6278-3125-4B24-8B5A-100E9B0E5DC1" descr="IMG_0096.JPG"/>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1400810" cy="1758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AB7BF3" w14:textId="77777777" w:rsidR="00121F04" w:rsidRDefault="00121F04" w:rsidP="00372D62">
      <w:pPr>
        <w:pStyle w:val="ListParagraph"/>
        <w:ind w:left="1134"/>
        <w:rPr>
          <w:rFonts w:asciiTheme="minorHAnsi" w:hAnsiTheme="minorHAnsi" w:cstheme="minorHAnsi"/>
          <w:sz w:val="22"/>
          <w:szCs w:val="22"/>
        </w:rPr>
      </w:pPr>
    </w:p>
    <w:p w14:paraId="5EE372CD" w14:textId="00A96980" w:rsidR="00960DAC" w:rsidRDefault="00964F9A" w:rsidP="00372D62">
      <w:pPr>
        <w:pStyle w:val="ListParagraph"/>
        <w:ind w:left="1134"/>
        <w:rPr>
          <w:rFonts w:asciiTheme="minorHAnsi" w:hAnsiTheme="minorHAnsi" w:cstheme="minorHAnsi"/>
          <w:sz w:val="22"/>
          <w:szCs w:val="22"/>
        </w:rPr>
      </w:pPr>
      <w:r w:rsidRPr="00372D62">
        <w:rPr>
          <w:rFonts w:asciiTheme="minorHAnsi" w:hAnsiTheme="minorHAnsi" w:cstheme="minorHAnsi"/>
          <w:sz w:val="22"/>
          <w:szCs w:val="22"/>
        </w:rPr>
        <w:tab/>
      </w:r>
      <w:r w:rsidRPr="00372D62">
        <w:rPr>
          <w:rFonts w:asciiTheme="minorHAnsi" w:hAnsiTheme="minorHAnsi" w:cstheme="minorHAnsi"/>
          <w:sz w:val="22"/>
          <w:szCs w:val="22"/>
        </w:rPr>
        <w:tab/>
        <w:t xml:space="preserve">    </w:t>
      </w:r>
      <w:r w:rsidR="00372D62" w:rsidRPr="00372D62">
        <w:rPr>
          <w:rFonts w:asciiTheme="minorHAnsi" w:hAnsiTheme="minorHAnsi" w:cstheme="minorHAnsi"/>
          <w:sz w:val="22"/>
          <w:szCs w:val="22"/>
        </w:rPr>
        <w:t xml:space="preserve">     </w:t>
      </w:r>
    </w:p>
    <w:p w14:paraId="6F007092" w14:textId="3951CD05" w:rsidR="00960DAC" w:rsidRDefault="00960DAC" w:rsidP="00372D62">
      <w:pPr>
        <w:pStyle w:val="ListParagraph"/>
        <w:ind w:left="1134"/>
        <w:rPr>
          <w:rFonts w:asciiTheme="minorHAnsi" w:hAnsiTheme="minorHAnsi" w:cstheme="minorHAnsi"/>
          <w:sz w:val="22"/>
          <w:szCs w:val="22"/>
        </w:rPr>
      </w:pPr>
    </w:p>
    <w:p w14:paraId="2E01CB57" w14:textId="2E754835" w:rsidR="00960DAC" w:rsidRDefault="00960DAC" w:rsidP="00372D62">
      <w:pPr>
        <w:pStyle w:val="ListParagraph"/>
        <w:ind w:left="1134"/>
        <w:rPr>
          <w:rFonts w:asciiTheme="minorHAnsi" w:hAnsiTheme="minorHAnsi" w:cstheme="minorHAnsi"/>
          <w:sz w:val="22"/>
          <w:szCs w:val="22"/>
        </w:rPr>
      </w:pPr>
    </w:p>
    <w:p w14:paraId="31DDC854" w14:textId="77777777" w:rsidR="00960DAC" w:rsidRDefault="00960DAC" w:rsidP="00372D62">
      <w:pPr>
        <w:pStyle w:val="ListParagraph"/>
        <w:ind w:left="1134"/>
        <w:rPr>
          <w:rFonts w:asciiTheme="minorHAnsi" w:hAnsiTheme="minorHAnsi" w:cstheme="minorHAnsi"/>
          <w:sz w:val="22"/>
          <w:szCs w:val="22"/>
        </w:rPr>
      </w:pPr>
    </w:p>
    <w:p w14:paraId="55C7EC79" w14:textId="77777777" w:rsidR="00960DAC" w:rsidRDefault="00960DAC" w:rsidP="00372D62">
      <w:pPr>
        <w:pStyle w:val="ListParagraph"/>
        <w:ind w:left="1134"/>
        <w:rPr>
          <w:rFonts w:asciiTheme="minorHAnsi" w:hAnsiTheme="minorHAnsi" w:cstheme="minorHAnsi"/>
          <w:sz w:val="22"/>
          <w:szCs w:val="22"/>
        </w:rPr>
      </w:pPr>
    </w:p>
    <w:p w14:paraId="14956DC9" w14:textId="77777777" w:rsidR="00960DAC" w:rsidRDefault="00960DAC" w:rsidP="00372D62">
      <w:pPr>
        <w:pStyle w:val="ListParagraph"/>
        <w:ind w:left="1134"/>
        <w:rPr>
          <w:rFonts w:asciiTheme="minorHAnsi" w:hAnsiTheme="minorHAnsi" w:cstheme="minorHAnsi"/>
          <w:sz w:val="22"/>
          <w:szCs w:val="22"/>
        </w:rPr>
      </w:pPr>
    </w:p>
    <w:p w14:paraId="25409ACF" w14:textId="77777777" w:rsidR="00960DAC" w:rsidRDefault="00960DAC" w:rsidP="00372D62">
      <w:pPr>
        <w:pStyle w:val="ListParagraph"/>
        <w:ind w:left="1134"/>
        <w:rPr>
          <w:rFonts w:asciiTheme="minorHAnsi" w:hAnsiTheme="minorHAnsi" w:cstheme="minorHAnsi"/>
          <w:sz w:val="22"/>
          <w:szCs w:val="22"/>
        </w:rPr>
      </w:pPr>
    </w:p>
    <w:p w14:paraId="4F253C1F" w14:textId="77777777" w:rsidR="00960DAC" w:rsidRPr="005F269D" w:rsidRDefault="00960DAC" w:rsidP="00372D62">
      <w:pPr>
        <w:pStyle w:val="ListParagraph"/>
        <w:ind w:left="1134"/>
        <w:rPr>
          <w:rFonts w:asciiTheme="minorHAnsi" w:hAnsiTheme="minorHAnsi" w:cstheme="minorHAnsi"/>
          <w:sz w:val="10"/>
          <w:szCs w:val="10"/>
        </w:rPr>
      </w:pPr>
    </w:p>
    <w:p w14:paraId="70BC5FDF" w14:textId="77777777" w:rsidR="00960DAC" w:rsidRPr="00F8099C" w:rsidRDefault="00960DAC" w:rsidP="00372D62">
      <w:pPr>
        <w:pStyle w:val="ListParagraph"/>
        <w:ind w:left="1134"/>
        <w:rPr>
          <w:rFonts w:asciiTheme="minorHAnsi" w:hAnsiTheme="minorHAnsi" w:cstheme="minorHAnsi"/>
          <w:sz w:val="16"/>
          <w:szCs w:val="16"/>
        </w:rPr>
      </w:pPr>
    </w:p>
    <w:p w14:paraId="1546DA3C" w14:textId="77777777" w:rsidR="00F8099C" w:rsidRDefault="00F8099C" w:rsidP="00F8099C">
      <w:pPr>
        <w:pStyle w:val="ListParagraph"/>
        <w:ind w:left="1134"/>
        <w:rPr>
          <w:rFonts w:asciiTheme="minorHAnsi" w:hAnsiTheme="minorHAnsi" w:cstheme="minorHAnsi"/>
          <w:sz w:val="16"/>
          <w:szCs w:val="16"/>
        </w:rPr>
      </w:pPr>
    </w:p>
    <w:p w14:paraId="700581C0" w14:textId="568666E8" w:rsidR="00964F9A" w:rsidRPr="00F8099C" w:rsidRDefault="00FB5483" w:rsidP="00F8099C">
      <w:pPr>
        <w:pStyle w:val="ListParagraph"/>
        <w:ind w:left="1134"/>
        <w:rPr>
          <w:rFonts w:asciiTheme="minorHAnsi" w:hAnsiTheme="minorHAnsi" w:cstheme="minorHAnsi"/>
          <w:sz w:val="16"/>
          <w:szCs w:val="16"/>
        </w:rPr>
      </w:pPr>
      <w:r w:rsidRPr="00F8099C">
        <w:rPr>
          <w:rFonts w:asciiTheme="minorHAnsi" w:hAnsiTheme="minorHAnsi" w:cstheme="minorHAnsi"/>
          <w:sz w:val="16"/>
          <w:szCs w:val="16"/>
        </w:rPr>
        <w:t>Figure One</w:t>
      </w:r>
      <w:r w:rsidRPr="00F8099C">
        <w:rPr>
          <w:rFonts w:asciiTheme="minorHAnsi" w:hAnsiTheme="minorHAnsi" w:cstheme="minorHAnsi"/>
          <w:sz w:val="16"/>
          <w:szCs w:val="16"/>
        </w:rPr>
        <w:tab/>
      </w:r>
      <w:r w:rsidR="005F269D">
        <w:rPr>
          <w:rFonts w:asciiTheme="minorHAnsi" w:hAnsiTheme="minorHAnsi" w:cstheme="minorHAnsi"/>
          <w:sz w:val="16"/>
          <w:szCs w:val="16"/>
        </w:rPr>
        <w:tab/>
        <w:t xml:space="preserve">                </w:t>
      </w:r>
      <w:r w:rsidR="00964F9A" w:rsidRPr="00F8099C">
        <w:rPr>
          <w:rFonts w:asciiTheme="minorHAnsi" w:hAnsiTheme="minorHAnsi" w:cstheme="minorHAnsi"/>
          <w:sz w:val="16"/>
          <w:szCs w:val="16"/>
        </w:rPr>
        <w:t>Figure Two</w:t>
      </w:r>
      <w:r w:rsidR="00372D62" w:rsidRPr="00F8099C">
        <w:rPr>
          <w:rFonts w:asciiTheme="minorHAnsi" w:hAnsiTheme="minorHAnsi" w:cstheme="minorHAnsi"/>
          <w:sz w:val="16"/>
          <w:szCs w:val="16"/>
        </w:rPr>
        <w:tab/>
      </w:r>
      <w:r w:rsidR="00E711B3">
        <w:rPr>
          <w:rFonts w:asciiTheme="minorHAnsi" w:hAnsiTheme="minorHAnsi" w:cstheme="minorHAnsi"/>
          <w:sz w:val="16"/>
          <w:szCs w:val="16"/>
        </w:rPr>
        <w:t xml:space="preserve">   </w:t>
      </w:r>
      <w:r w:rsidR="005F269D">
        <w:rPr>
          <w:rFonts w:asciiTheme="minorHAnsi" w:hAnsiTheme="minorHAnsi" w:cstheme="minorHAnsi"/>
          <w:sz w:val="16"/>
          <w:szCs w:val="16"/>
        </w:rPr>
        <w:t xml:space="preserve">     </w:t>
      </w:r>
      <w:r w:rsidR="00E711B3">
        <w:rPr>
          <w:rFonts w:asciiTheme="minorHAnsi" w:hAnsiTheme="minorHAnsi" w:cstheme="minorHAnsi"/>
          <w:sz w:val="16"/>
          <w:szCs w:val="16"/>
        </w:rPr>
        <w:t xml:space="preserve">                         </w:t>
      </w:r>
      <w:r w:rsidR="005F269D">
        <w:rPr>
          <w:rFonts w:asciiTheme="minorHAnsi" w:hAnsiTheme="minorHAnsi" w:cstheme="minorHAnsi"/>
          <w:sz w:val="16"/>
          <w:szCs w:val="16"/>
        </w:rPr>
        <w:t xml:space="preserve">   </w:t>
      </w:r>
      <w:r w:rsidR="00372D62" w:rsidRPr="00F8099C">
        <w:rPr>
          <w:rFonts w:asciiTheme="minorHAnsi" w:hAnsiTheme="minorHAnsi" w:cstheme="minorHAnsi"/>
          <w:sz w:val="16"/>
          <w:szCs w:val="16"/>
        </w:rPr>
        <w:t>Fi</w:t>
      </w:r>
      <w:r w:rsidR="00964F9A" w:rsidRPr="00F8099C">
        <w:rPr>
          <w:rFonts w:asciiTheme="minorHAnsi" w:hAnsiTheme="minorHAnsi" w:cstheme="minorHAnsi"/>
          <w:sz w:val="16"/>
          <w:szCs w:val="16"/>
        </w:rPr>
        <w:t>gure Three</w:t>
      </w:r>
    </w:p>
    <w:p w14:paraId="1E4F8FC6" w14:textId="77777777" w:rsidR="00964F9A" w:rsidRPr="00F0372C" w:rsidRDefault="00964F9A" w:rsidP="00372D62">
      <w:pPr>
        <w:pStyle w:val="ListParagraph"/>
        <w:ind w:left="1134"/>
        <w:rPr>
          <w:rFonts w:asciiTheme="minorHAnsi" w:hAnsiTheme="minorHAnsi" w:cstheme="minorHAnsi"/>
          <w:b/>
          <w:bCs/>
          <w:sz w:val="10"/>
          <w:szCs w:val="10"/>
        </w:rPr>
      </w:pPr>
    </w:p>
    <w:p w14:paraId="6C4A22C6" w14:textId="4749F5B6" w:rsidR="003C7C9D" w:rsidRPr="003C7C9D" w:rsidRDefault="00964F9A" w:rsidP="00F47020">
      <w:pPr>
        <w:pStyle w:val="ListParagraph"/>
        <w:ind w:left="1134"/>
        <w:rPr>
          <w:rFonts w:asciiTheme="minorHAnsi" w:eastAsia="Arial" w:hAnsiTheme="minorHAnsi" w:cstheme="minorHAnsi"/>
          <w:color w:val="0000FF"/>
          <w:sz w:val="22"/>
          <w:szCs w:val="22"/>
          <w:u w:val="single"/>
        </w:rPr>
      </w:pPr>
      <w:r w:rsidRPr="00F47020">
        <w:rPr>
          <w:rFonts w:asciiTheme="minorHAnsi" w:hAnsiTheme="minorHAnsi" w:cstheme="minorHAnsi"/>
          <w:sz w:val="22"/>
          <w:szCs w:val="22"/>
        </w:rPr>
        <w:t xml:space="preserve">The Parish Council objects to this application on the basis that the new levels in 5971/971REV P2 LEVELS COMPARISON SKETCH </w:t>
      </w:r>
      <w:proofErr w:type="gramStart"/>
      <w:r w:rsidRPr="00F47020">
        <w:rPr>
          <w:rFonts w:asciiTheme="minorHAnsi" w:hAnsiTheme="minorHAnsi" w:cstheme="minorHAnsi"/>
          <w:sz w:val="22"/>
          <w:szCs w:val="22"/>
        </w:rPr>
        <w:t>do</w:t>
      </w:r>
      <w:proofErr w:type="gramEnd"/>
      <w:r w:rsidRPr="00F47020">
        <w:rPr>
          <w:rFonts w:asciiTheme="minorHAnsi" w:hAnsiTheme="minorHAnsi" w:cstheme="minorHAnsi"/>
          <w:sz w:val="22"/>
          <w:szCs w:val="22"/>
        </w:rPr>
        <w:t xml:space="preserve"> not mirror the originally agreed plans which do not have the ‘ridge’ in them.  All the Parish Council asks is that the levels are done in a way to remove this ‘ridge’ and allow the water to flow off the site and the drains are used as a backup for any excess water on site.  As the Parish Council understands that this site needs to be futureproofed for the potential increase in rain and feel this is a modest request considering the level of water that has already been seen on the site.  The Parish Council raises these issues because the Parish Council needs to be confident that the work has been done well enough to enable them to take on this community asset without the risk of incurring public expense if the surface water issues persist.</w:t>
      </w:r>
    </w:p>
    <w:p w14:paraId="7D9E68DD" w14:textId="77777777" w:rsidR="00F52630" w:rsidRPr="00F52630" w:rsidRDefault="00427274" w:rsidP="00485A87">
      <w:pPr>
        <w:pStyle w:val="ListParagraph"/>
        <w:numPr>
          <w:ilvl w:val="1"/>
          <w:numId w:val="10"/>
        </w:numPr>
        <w:rPr>
          <w:rFonts w:asciiTheme="minorHAnsi" w:eastAsia="Arial" w:hAnsiTheme="minorHAnsi" w:cstheme="minorHAnsi"/>
          <w:color w:val="0000FF"/>
          <w:sz w:val="22"/>
          <w:szCs w:val="22"/>
          <w:u w:val="single"/>
        </w:rPr>
      </w:pPr>
      <w:r w:rsidRPr="008F620D">
        <w:rPr>
          <w:rFonts w:asciiTheme="minorHAnsi" w:hAnsiTheme="minorHAnsi" w:cstheme="minorHAnsi"/>
          <w:b/>
          <w:bCs/>
          <w:sz w:val="22"/>
          <w:szCs w:val="22"/>
        </w:rPr>
        <w:t xml:space="preserve">RR/2023/1021/P - Tree Tops - Land </w:t>
      </w:r>
      <w:proofErr w:type="spellStart"/>
      <w:r w:rsidRPr="008F620D">
        <w:rPr>
          <w:rFonts w:asciiTheme="minorHAnsi" w:hAnsiTheme="minorHAnsi" w:cstheme="minorHAnsi"/>
          <w:b/>
          <w:bCs/>
          <w:sz w:val="22"/>
          <w:szCs w:val="22"/>
        </w:rPr>
        <w:t>adj</w:t>
      </w:r>
      <w:proofErr w:type="spellEnd"/>
      <w:r w:rsidRPr="008F620D">
        <w:rPr>
          <w:rFonts w:asciiTheme="minorHAnsi" w:hAnsiTheme="minorHAnsi" w:cstheme="minorHAnsi"/>
          <w:b/>
          <w:bCs/>
          <w:sz w:val="22"/>
          <w:szCs w:val="22"/>
        </w:rPr>
        <w:t>, Cottage Lane, Westfield TN35 4QG</w:t>
      </w:r>
      <w:r w:rsidRPr="008F620D">
        <w:rPr>
          <w:rFonts w:asciiTheme="minorHAnsi" w:hAnsiTheme="minorHAnsi" w:cstheme="minorHAnsi"/>
          <w:sz w:val="22"/>
          <w:szCs w:val="22"/>
        </w:rPr>
        <w:t xml:space="preserve"> Approval of reserved matters relating to access, appearance, landscaping, </w:t>
      </w:r>
      <w:proofErr w:type="gramStart"/>
      <w:r w:rsidRPr="008F620D">
        <w:rPr>
          <w:rFonts w:asciiTheme="minorHAnsi" w:hAnsiTheme="minorHAnsi" w:cstheme="minorHAnsi"/>
          <w:sz w:val="22"/>
          <w:szCs w:val="22"/>
        </w:rPr>
        <w:t>layout</w:t>
      </w:r>
      <w:proofErr w:type="gramEnd"/>
      <w:r w:rsidRPr="008F620D">
        <w:rPr>
          <w:rFonts w:asciiTheme="minorHAnsi" w:hAnsiTheme="minorHAnsi" w:cstheme="minorHAnsi"/>
          <w:sz w:val="22"/>
          <w:szCs w:val="22"/>
        </w:rPr>
        <w:t xml:space="preserve"> and scale pursuant to outline planning permission RR/2021/1625/P for the erection of a single storey dwelling. </w:t>
      </w:r>
    </w:p>
    <w:p w14:paraId="1B880EB6" w14:textId="77777777" w:rsidR="001876EF" w:rsidRPr="001876EF" w:rsidRDefault="00427274" w:rsidP="002C0254">
      <w:pPr>
        <w:pStyle w:val="ListParagraph"/>
        <w:ind w:left="1134"/>
        <w:rPr>
          <w:rFonts w:asciiTheme="minorHAnsi" w:eastAsia="Arial" w:hAnsiTheme="minorHAnsi" w:cstheme="minorHAnsi"/>
          <w:color w:val="0000FF"/>
          <w:sz w:val="22"/>
          <w:szCs w:val="22"/>
          <w:u w:val="single"/>
        </w:rPr>
      </w:pPr>
      <w:r w:rsidRPr="00F52630">
        <w:rPr>
          <w:rFonts w:asciiTheme="minorHAnsi" w:hAnsiTheme="minorHAnsi" w:cstheme="minorHAnsi"/>
          <w:b/>
          <w:bCs/>
          <w:sz w:val="22"/>
          <w:szCs w:val="22"/>
        </w:rPr>
        <w:t xml:space="preserve">Parish Council Comments – </w:t>
      </w:r>
      <w:r w:rsidR="00862702" w:rsidRPr="00F52630">
        <w:rPr>
          <w:rFonts w:asciiTheme="minorHAnsi" w:hAnsiTheme="minorHAnsi" w:cstheme="minorHAnsi"/>
          <w:b/>
          <w:bCs/>
          <w:sz w:val="22"/>
          <w:szCs w:val="22"/>
        </w:rPr>
        <w:t>OBJECT</w:t>
      </w:r>
      <w:r w:rsidR="00862702" w:rsidRPr="00F52630">
        <w:rPr>
          <w:rFonts w:asciiTheme="minorHAnsi" w:hAnsiTheme="minorHAnsi" w:cstheme="minorHAnsi"/>
          <w:sz w:val="22"/>
          <w:szCs w:val="22"/>
        </w:rPr>
        <w:t xml:space="preserve"> – </w:t>
      </w:r>
      <w:r w:rsidRPr="00F52630">
        <w:rPr>
          <w:rFonts w:asciiTheme="minorHAnsi" w:hAnsiTheme="minorHAnsi" w:cstheme="minorHAnsi"/>
          <w:sz w:val="22"/>
          <w:szCs w:val="22"/>
        </w:rPr>
        <w:t xml:space="preserve">The Parish Council are very concerned about the lack of detail of specific areas with </w:t>
      </w:r>
      <w:proofErr w:type="gramStart"/>
      <w:r w:rsidRPr="00F52630">
        <w:rPr>
          <w:rFonts w:asciiTheme="minorHAnsi" w:hAnsiTheme="minorHAnsi" w:cstheme="minorHAnsi"/>
          <w:sz w:val="22"/>
          <w:szCs w:val="22"/>
        </w:rPr>
        <w:t>this reserved matters</w:t>
      </w:r>
      <w:proofErr w:type="gramEnd"/>
      <w:r w:rsidRPr="00F52630">
        <w:rPr>
          <w:rFonts w:asciiTheme="minorHAnsi" w:hAnsiTheme="minorHAnsi" w:cstheme="minorHAnsi"/>
          <w:sz w:val="22"/>
          <w:szCs w:val="22"/>
        </w:rPr>
        <w:t xml:space="preserve"> planning application.  </w:t>
      </w:r>
    </w:p>
    <w:p w14:paraId="1F590FC3" w14:textId="77777777" w:rsidR="001876EF" w:rsidRPr="001876EF" w:rsidRDefault="00427274" w:rsidP="00CE0395">
      <w:pPr>
        <w:pStyle w:val="ListParagraph"/>
        <w:numPr>
          <w:ilvl w:val="2"/>
          <w:numId w:val="10"/>
        </w:numPr>
        <w:ind w:left="1560" w:hanging="426"/>
        <w:rPr>
          <w:rFonts w:asciiTheme="minorHAnsi" w:eastAsia="Arial" w:hAnsiTheme="minorHAnsi" w:cstheme="minorHAnsi"/>
          <w:color w:val="0000FF"/>
          <w:sz w:val="22"/>
          <w:szCs w:val="22"/>
          <w:u w:val="single"/>
        </w:rPr>
      </w:pPr>
      <w:r w:rsidRPr="00F52630">
        <w:rPr>
          <w:rFonts w:asciiTheme="minorHAnsi" w:hAnsiTheme="minorHAnsi" w:cstheme="minorHAnsi"/>
          <w:sz w:val="22"/>
          <w:szCs w:val="22"/>
        </w:rPr>
        <w:t xml:space="preserve">The application is titled as “Approval of reserved matters relating to access, appearance, landscaping, layout and scale pursuant to outline planning permission RR/2021/1625/P for the erection of a single storey dwelling.”  However, there are no details given about the access onto the site </w:t>
      </w:r>
      <w:proofErr w:type="gramStart"/>
      <w:r w:rsidRPr="00F52630">
        <w:rPr>
          <w:rFonts w:asciiTheme="minorHAnsi" w:hAnsiTheme="minorHAnsi" w:cstheme="minorHAnsi"/>
          <w:sz w:val="22"/>
          <w:szCs w:val="22"/>
        </w:rPr>
        <w:t>in particular in</w:t>
      </w:r>
      <w:proofErr w:type="gramEnd"/>
      <w:r w:rsidRPr="00F52630">
        <w:rPr>
          <w:rFonts w:asciiTheme="minorHAnsi" w:hAnsiTheme="minorHAnsi" w:cstheme="minorHAnsi"/>
          <w:sz w:val="22"/>
          <w:szCs w:val="22"/>
        </w:rPr>
        <w:t xml:space="preserve"> relation to condition 5 and 8 of the decision notice for RR/2021/1625/P.  Condition 5 states details for the access should be shown “To ensure the safety of persons and vehicles entering and leaving the access and proceeding along the highway” and condition 8 states “No development shall commence until details showing the proposed access and the tie-in to the junction with Chapel Lane/Public Footpath Westfield 30, including details of the profile, levels and proposed construction shall be submitted to and approved in writing by the local planning authority.”  It is noted that the </w:t>
      </w:r>
      <w:proofErr w:type="gramStart"/>
      <w:r w:rsidRPr="00F52630">
        <w:rPr>
          <w:rFonts w:asciiTheme="minorHAnsi" w:hAnsiTheme="minorHAnsi" w:cstheme="minorHAnsi"/>
          <w:sz w:val="22"/>
          <w:szCs w:val="22"/>
        </w:rPr>
        <w:t>Principle</w:t>
      </w:r>
      <w:proofErr w:type="gramEnd"/>
      <w:r w:rsidRPr="00F52630">
        <w:rPr>
          <w:rFonts w:asciiTheme="minorHAnsi" w:hAnsiTheme="minorHAnsi" w:cstheme="minorHAnsi"/>
          <w:sz w:val="22"/>
          <w:szCs w:val="22"/>
        </w:rPr>
        <w:t xml:space="preserve"> Rights of Way Officer has objected to this application based on the lack of details for the protection of the footpath.</w:t>
      </w:r>
    </w:p>
    <w:p w14:paraId="3A051F8C" w14:textId="77777777" w:rsidR="001876EF" w:rsidRPr="001876EF" w:rsidRDefault="00427274" w:rsidP="00C85152">
      <w:pPr>
        <w:pStyle w:val="ListParagraph"/>
        <w:numPr>
          <w:ilvl w:val="2"/>
          <w:numId w:val="10"/>
        </w:numPr>
        <w:ind w:left="1560" w:hanging="426"/>
        <w:rPr>
          <w:rFonts w:asciiTheme="minorHAnsi" w:eastAsia="Arial" w:hAnsiTheme="minorHAnsi" w:cstheme="minorHAnsi"/>
          <w:color w:val="0000FF"/>
          <w:sz w:val="22"/>
          <w:szCs w:val="22"/>
          <w:u w:val="single"/>
        </w:rPr>
      </w:pPr>
      <w:r w:rsidRPr="001876EF">
        <w:rPr>
          <w:rFonts w:asciiTheme="minorHAnsi" w:hAnsiTheme="minorHAnsi" w:cstheme="minorHAnsi"/>
          <w:sz w:val="22"/>
          <w:szCs w:val="22"/>
        </w:rPr>
        <w:t>By not providing any details on these matters despite the reserved matters requiring this and the application stating ‘</w:t>
      </w:r>
      <w:proofErr w:type="gramStart"/>
      <w:r w:rsidRPr="001876EF">
        <w:rPr>
          <w:rFonts w:asciiTheme="minorHAnsi" w:hAnsiTheme="minorHAnsi" w:cstheme="minorHAnsi"/>
          <w:sz w:val="22"/>
          <w:szCs w:val="22"/>
        </w:rPr>
        <w:t>access’</w:t>
      </w:r>
      <w:proofErr w:type="gramEnd"/>
      <w:r w:rsidRPr="001876EF">
        <w:rPr>
          <w:rFonts w:asciiTheme="minorHAnsi" w:hAnsiTheme="minorHAnsi" w:cstheme="minorHAnsi"/>
          <w:sz w:val="22"/>
          <w:szCs w:val="22"/>
        </w:rPr>
        <w:t xml:space="preserve"> would be addressed the Parish Council feels this application should be refused until a full application addressing all key matters is submitted.  Whilst there is a right of way over the grass the space for vehicles is limited.  Smaller vehicles could pass but larger vehicles for construction could not safely pass here.  The levels on the grass between the driveway and the public footpath are very unlevel and in the Parish Council’s opinion would not be safe or suitable for larger vehicles to use until the levels are made safe.  The </w:t>
      </w:r>
      <w:proofErr w:type="gramStart"/>
      <w:r w:rsidRPr="001876EF">
        <w:rPr>
          <w:rFonts w:asciiTheme="minorHAnsi" w:hAnsiTheme="minorHAnsi" w:cstheme="minorHAnsi"/>
          <w:sz w:val="22"/>
          <w:szCs w:val="22"/>
        </w:rPr>
        <w:t>close proximity</w:t>
      </w:r>
      <w:proofErr w:type="gramEnd"/>
      <w:r w:rsidRPr="001876EF">
        <w:rPr>
          <w:rFonts w:asciiTheme="minorHAnsi" w:hAnsiTheme="minorHAnsi" w:cstheme="minorHAnsi"/>
          <w:sz w:val="22"/>
          <w:szCs w:val="22"/>
        </w:rPr>
        <w:t xml:space="preserve"> of this access to the well-used and publicised 1066 footpath (Westfield 30) means there is a serious risk to users of this pathway until the issues of access and levels has been agreed.  Larger vehicles should not be accessing the site up the bank on the uneven </w:t>
      </w:r>
      <w:r w:rsidRPr="001876EF">
        <w:rPr>
          <w:rFonts w:asciiTheme="minorHAnsi" w:hAnsiTheme="minorHAnsi" w:cstheme="minorHAnsi"/>
          <w:sz w:val="22"/>
          <w:szCs w:val="22"/>
        </w:rPr>
        <w:lastRenderedPageBreak/>
        <w:t xml:space="preserve">levels as this poses a serious risk to the public.  Therefore, the Parish Council questions how this site can be safely constructed with the existing levels and </w:t>
      </w:r>
      <w:proofErr w:type="spellStart"/>
      <w:r w:rsidRPr="001876EF">
        <w:rPr>
          <w:rFonts w:asciiTheme="minorHAnsi" w:hAnsiTheme="minorHAnsi" w:cstheme="minorHAnsi"/>
          <w:sz w:val="22"/>
          <w:szCs w:val="22"/>
        </w:rPr>
        <w:t>RoW</w:t>
      </w:r>
      <w:proofErr w:type="spellEnd"/>
      <w:r w:rsidRPr="001876EF">
        <w:rPr>
          <w:rFonts w:asciiTheme="minorHAnsi" w:hAnsiTheme="minorHAnsi" w:cstheme="minorHAnsi"/>
          <w:sz w:val="22"/>
          <w:szCs w:val="22"/>
        </w:rPr>
        <w:t xml:space="preserve"> access. </w:t>
      </w:r>
    </w:p>
    <w:p w14:paraId="36817DF1" w14:textId="77777777" w:rsidR="00782E30" w:rsidRPr="00782E30" w:rsidRDefault="00427274" w:rsidP="00C85152">
      <w:pPr>
        <w:pStyle w:val="ListParagraph"/>
        <w:numPr>
          <w:ilvl w:val="2"/>
          <w:numId w:val="10"/>
        </w:numPr>
        <w:ind w:left="1560" w:hanging="426"/>
        <w:rPr>
          <w:rFonts w:asciiTheme="minorHAnsi" w:eastAsia="Arial" w:hAnsiTheme="minorHAnsi" w:cstheme="minorHAnsi"/>
          <w:color w:val="0000FF"/>
          <w:sz w:val="22"/>
          <w:szCs w:val="22"/>
          <w:u w:val="single"/>
        </w:rPr>
      </w:pPr>
      <w:r w:rsidRPr="001876EF">
        <w:rPr>
          <w:rFonts w:asciiTheme="minorHAnsi" w:hAnsiTheme="minorHAnsi" w:cstheme="minorHAnsi"/>
          <w:sz w:val="22"/>
          <w:szCs w:val="22"/>
        </w:rPr>
        <w:t xml:space="preserve">The Parish Council would also like to point out that the ‘block plan’ is misleading.  The applicant does not own </w:t>
      </w:r>
      <w:proofErr w:type="gramStart"/>
      <w:r w:rsidRPr="001876EF">
        <w:rPr>
          <w:rFonts w:asciiTheme="minorHAnsi" w:hAnsiTheme="minorHAnsi" w:cstheme="minorHAnsi"/>
          <w:sz w:val="22"/>
          <w:szCs w:val="22"/>
        </w:rPr>
        <w:t>all of</w:t>
      </w:r>
      <w:proofErr w:type="gramEnd"/>
      <w:r w:rsidRPr="001876EF">
        <w:rPr>
          <w:rFonts w:asciiTheme="minorHAnsi" w:hAnsiTheme="minorHAnsi" w:cstheme="minorHAnsi"/>
          <w:sz w:val="22"/>
          <w:szCs w:val="22"/>
        </w:rPr>
        <w:t xml:space="preserve"> the land in red.  He only has a right of way over the land known as Tree Tops and the bottom left hand corned of Linden Lea.  </w:t>
      </w:r>
      <w:proofErr w:type="gramStart"/>
      <w:r w:rsidRPr="001876EF">
        <w:rPr>
          <w:rFonts w:asciiTheme="minorHAnsi" w:hAnsiTheme="minorHAnsi" w:cstheme="minorHAnsi"/>
          <w:sz w:val="22"/>
          <w:szCs w:val="22"/>
        </w:rPr>
        <w:t>Also</w:t>
      </w:r>
      <w:proofErr w:type="gramEnd"/>
      <w:r w:rsidRPr="001876EF">
        <w:rPr>
          <w:rFonts w:asciiTheme="minorHAnsi" w:hAnsiTheme="minorHAnsi" w:cstheme="minorHAnsi"/>
          <w:sz w:val="22"/>
          <w:szCs w:val="22"/>
        </w:rPr>
        <w:t xml:space="preserve"> on the proposed site plan the document does not show the services and this needs clarity on where these will be installed as the Parish Council understands the applicant only has access to the services they do not have a right to move these on TreeTops land.</w:t>
      </w:r>
    </w:p>
    <w:p w14:paraId="1C59C575" w14:textId="11B060E2" w:rsidR="00C43CD4" w:rsidRPr="00782E30" w:rsidRDefault="00427274" w:rsidP="00C85152">
      <w:pPr>
        <w:pStyle w:val="ListParagraph"/>
        <w:numPr>
          <w:ilvl w:val="2"/>
          <w:numId w:val="10"/>
        </w:numPr>
        <w:ind w:left="1560" w:hanging="426"/>
        <w:rPr>
          <w:rFonts w:asciiTheme="minorHAnsi" w:eastAsia="Arial" w:hAnsiTheme="minorHAnsi" w:cstheme="minorHAnsi"/>
          <w:color w:val="0000FF"/>
          <w:sz w:val="22"/>
          <w:szCs w:val="22"/>
          <w:u w:val="single"/>
        </w:rPr>
      </w:pPr>
      <w:r w:rsidRPr="00782E30">
        <w:rPr>
          <w:rFonts w:asciiTheme="minorHAnsi" w:hAnsiTheme="minorHAnsi" w:cstheme="minorHAnsi"/>
          <w:sz w:val="22"/>
          <w:szCs w:val="22"/>
        </w:rPr>
        <w:t xml:space="preserve">If the Officer is minded </w:t>
      </w:r>
      <w:proofErr w:type="gramStart"/>
      <w:r w:rsidRPr="00782E30">
        <w:rPr>
          <w:rFonts w:asciiTheme="minorHAnsi" w:hAnsiTheme="minorHAnsi" w:cstheme="minorHAnsi"/>
          <w:sz w:val="22"/>
          <w:szCs w:val="22"/>
        </w:rPr>
        <w:t>to approve</w:t>
      </w:r>
      <w:proofErr w:type="gramEnd"/>
      <w:r w:rsidRPr="00782E30">
        <w:rPr>
          <w:rFonts w:asciiTheme="minorHAnsi" w:hAnsiTheme="minorHAnsi" w:cstheme="minorHAnsi"/>
          <w:sz w:val="22"/>
          <w:szCs w:val="22"/>
        </w:rPr>
        <w:t xml:space="preserve"> this application the Parish Council has already requested the matter is taken to the Planning Committee and would ask that a site visit is carried out to see the issues with access and the current levels.</w:t>
      </w:r>
    </w:p>
    <w:p w14:paraId="12533224" w14:textId="55B1A52A" w:rsidR="002C0254" w:rsidRPr="008F620D" w:rsidRDefault="002C0254" w:rsidP="002C0254">
      <w:pPr>
        <w:pStyle w:val="ListParagraph"/>
        <w:numPr>
          <w:ilvl w:val="1"/>
          <w:numId w:val="10"/>
        </w:numPr>
        <w:rPr>
          <w:rFonts w:asciiTheme="minorHAnsi" w:eastAsia="Arial" w:hAnsiTheme="minorHAnsi" w:cstheme="minorHAnsi"/>
          <w:color w:val="0000FF"/>
          <w:sz w:val="22"/>
          <w:szCs w:val="22"/>
          <w:u w:val="single"/>
        </w:rPr>
      </w:pPr>
      <w:r w:rsidRPr="003C7C9D">
        <w:rPr>
          <w:rFonts w:asciiTheme="minorHAnsi" w:hAnsiTheme="minorHAnsi" w:cstheme="minorHAnsi"/>
          <w:b/>
          <w:bCs/>
          <w:sz w:val="22"/>
          <w:szCs w:val="22"/>
        </w:rPr>
        <w:t xml:space="preserve">RR/2023/1028/P - Hillcrest, Kent Street, TN33 0SF </w:t>
      </w:r>
      <w:r w:rsidRPr="003C7C9D">
        <w:rPr>
          <w:rFonts w:asciiTheme="minorHAnsi" w:hAnsiTheme="minorHAnsi" w:cstheme="minorHAnsi"/>
          <w:sz w:val="22"/>
          <w:szCs w:val="22"/>
        </w:rPr>
        <w:t xml:space="preserve">Retention of built decking and ramp works. </w:t>
      </w:r>
    </w:p>
    <w:p w14:paraId="1CB74E8B" w14:textId="77777777" w:rsidR="002C0254" w:rsidRPr="008F620D" w:rsidRDefault="002C0254" w:rsidP="002C0254">
      <w:pPr>
        <w:pStyle w:val="ListParagraph"/>
        <w:ind w:left="1134"/>
        <w:rPr>
          <w:rFonts w:asciiTheme="minorHAnsi" w:eastAsia="Arial" w:hAnsiTheme="minorHAnsi" w:cstheme="minorHAnsi"/>
          <w:color w:val="0000FF"/>
          <w:sz w:val="22"/>
          <w:szCs w:val="22"/>
          <w:u w:val="single"/>
        </w:rPr>
      </w:pPr>
      <w:r w:rsidRPr="008F620D">
        <w:rPr>
          <w:rFonts w:asciiTheme="minorHAnsi" w:hAnsiTheme="minorHAnsi" w:cstheme="minorHAnsi"/>
          <w:b/>
          <w:bCs/>
          <w:sz w:val="22"/>
          <w:szCs w:val="22"/>
        </w:rPr>
        <w:t>Parish Council Comments – GENERAL COMMENT</w:t>
      </w:r>
      <w:r w:rsidRPr="008F620D">
        <w:rPr>
          <w:rFonts w:asciiTheme="minorHAnsi" w:hAnsiTheme="minorHAnsi" w:cstheme="minorHAnsi"/>
          <w:sz w:val="22"/>
          <w:szCs w:val="22"/>
        </w:rPr>
        <w:t xml:space="preserve"> – The Parish Council notes the concern of the neighbour for the proposed ramp and veranda impacting on their privacy.  The Parish Council would strongly urge that any agreed development requires conditions to ensure mitigations are found to stop overlooking the </w:t>
      </w:r>
      <w:proofErr w:type="gramStart"/>
      <w:r w:rsidRPr="008F620D">
        <w:rPr>
          <w:rFonts w:asciiTheme="minorHAnsi" w:hAnsiTheme="minorHAnsi" w:cstheme="minorHAnsi"/>
          <w:sz w:val="22"/>
          <w:szCs w:val="22"/>
        </w:rPr>
        <w:t>neighbours</w:t>
      </w:r>
      <w:proofErr w:type="gramEnd"/>
      <w:r w:rsidRPr="008F620D">
        <w:rPr>
          <w:rFonts w:asciiTheme="minorHAnsi" w:hAnsiTheme="minorHAnsi" w:cstheme="minorHAnsi"/>
          <w:sz w:val="22"/>
          <w:szCs w:val="22"/>
        </w:rPr>
        <w:t xml:space="preserve"> property and into the house.</w:t>
      </w:r>
    </w:p>
    <w:p w14:paraId="3F4CFE91" w14:textId="6B515DAF" w:rsidR="002C0254" w:rsidRPr="008F620D" w:rsidRDefault="002C0254" w:rsidP="002C0254">
      <w:pPr>
        <w:pStyle w:val="ListParagraph"/>
        <w:numPr>
          <w:ilvl w:val="1"/>
          <w:numId w:val="10"/>
        </w:numPr>
        <w:rPr>
          <w:rFonts w:asciiTheme="minorHAnsi" w:eastAsia="Arial" w:hAnsiTheme="minorHAnsi" w:cstheme="minorHAnsi"/>
          <w:color w:val="0000FF"/>
          <w:sz w:val="22"/>
          <w:szCs w:val="22"/>
          <w:u w:val="single"/>
        </w:rPr>
      </w:pPr>
      <w:r w:rsidRPr="008F620D">
        <w:rPr>
          <w:rFonts w:asciiTheme="minorHAnsi" w:hAnsiTheme="minorHAnsi" w:cstheme="minorHAnsi"/>
          <w:b/>
          <w:bCs/>
          <w:sz w:val="22"/>
          <w:szCs w:val="22"/>
        </w:rPr>
        <w:t xml:space="preserve">RR/2023/1017/P - Old </w:t>
      </w:r>
      <w:proofErr w:type="spellStart"/>
      <w:r w:rsidRPr="008F620D">
        <w:rPr>
          <w:rFonts w:asciiTheme="minorHAnsi" w:hAnsiTheme="minorHAnsi" w:cstheme="minorHAnsi"/>
          <w:b/>
          <w:bCs/>
          <w:sz w:val="22"/>
          <w:szCs w:val="22"/>
        </w:rPr>
        <w:t>Inmans</w:t>
      </w:r>
      <w:proofErr w:type="spellEnd"/>
      <w:r w:rsidRPr="008F620D">
        <w:rPr>
          <w:rFonts w:asciiTheme="minorHAnsi" w:hAnsiTheme="minorHAnsi" w:cstheme="minorHAnsi"/>
          <w:b/>
          <w:bCs/>
          <w:sz w:val="22"/>
          <w:szCs w:val="22"/>
        </w:rPr>
        <w:t>, Westbrook Lane,</w:t>
      </w:r>
      <w:r w:rsidR="001C47A1">
        <w:rPr>
          <w:rFonts w:asciiTheme="minorHAnsi" w:hAnsiTheme="minorHAnsi" w:cstheme="minorHAnsi"/>
          <w:b/>
          <w:bCs/>
          <w:sz w:val="22"/>
          <w:szCs w:val="22"/>
        </w:rPr>
        <w:t xml:space="preserve"> </w:t>
      </w:r>
      <w:r w:rsidRPr="008F620D">
        <w:rPr>
          <w:rFonts w:asciiTheme="minorHAnsi" w:hAnsiTheme="minorHAnsi" w:cstheme="minorHAnsi"/>
          <w:b/>
          <w:bCs/>
          <w:sz w:val="22"/>
          <w:szCs w:val="22"/>
        </w:rPr>
        <w:t>TN35 4PN</w:t>
      </w:r>
      <w:r w:rsidRPr="008F620D">
        <w:rPr>
          <w:rFonts w:asciiTheme="minorHAnsi" w:hAnsiTheme="minorHAnsi" w:cstheme="minorHAnsi"/>
          <w:sz w:val="22"/>
          <w:szCs w:val="22"/>
        </w:rPr>
        <w:t xml:space="preserve"> Erection of a </w:t>
      </w:r>
      <w:proofErr w:type="gramStart"/>
      <w:r w:rsidRPr="008F620D">
        <w:rPr>
          <w:rFonts w:asciiTheme="minorHAnsi" w:hAnsiTheme="minorHAnsi" w:cstheme="minorHAnsi"/>
          <w:sz w:val="22"/>
          <w:szCs w:val="22"/>
        </w:rPr>
        <w:t>two storey</w:t>
      </w:r>
      <w:proofErr w:type="gramEnd"/>
      <w:r w:rsidRPr="008F620D">
        <w:rPr>
          <w:rFonts w:asciiTheme="minorHAnsi" w:hAnsiTheme="minorHAnsi" w:cstheme="minorHAnsi"/>
          <w:sz w:val="22"/>
          <w:szCs w:val="22"/>
        </w:rPr>
        <w:t xml:space="preserve"> side extension. </w:t>
      </w:r>
    </w:p>
    <w:p w14:paraId="6F4056EA" w14:textId="1AB977FD" w:rsidR="002C0254" w:rsidRPr="002C0254" w:rsidRDefault="002C0254" w:rsidP="002C0254">
      <w:pPr>
        <w:pStyle w:val="ListParagraph"/>
        <w:ind w:left="1134"/>
        <w:rPr>
          <w:rFonts w:asciiTheme="minorHAnsi" w:eastAsia="Arial" w:hAnsiTheme="minorHAnsi" w:cstheme="minorHAnsi"/>
          <w:color w:val="0000FF"/>
          <w:sz w:val="22"/>
          <w:szCs w:val="22"/>
          <w:u w:val="single"/>
        </w:rPr>
      </w:pPr>
      <w:r w:rsidRPr="008F620D">
        <w:rPr>
          <w:rFonts w:asciiTheme="minorHAnsi" w:hAnsiTheme="minorHAnsi" w:cstheme="minorHAnsi"/>
          <w:b/>
          <w:bCs/>
          <w:sz w:val="22"/>
          <w:szCs w:val="22"/>
        </w:rPr>
        <w:t xml:space="preserve">Parish Council Comments – SUPPORT </w:t>
      </w:r>
      <w:r w:rsidRPr="008F620D">
        <w:rPr>
          <w:rFonts w:asciiTheme="minorHAnsi" w:hAnsiTheme="minorHAnsi" w:cstheme="minorHAnsi"/>
          <w:sz w:val="22"/>
          <w:szCs w:val="22"/>
        </w:rPr>
        <w:t xml:space="preserve">– The Parish Council would support this application if the materials </w:t>
      </w:r>
      <w:proofErr w:type="gramStart"/>
      <w:r w:rsidRPr="008F620D">
        <w:rPr>
          <w:rFonts w:asciiTheme="minorHAnsi" w:hAnsiTheme="minorHAnsi" w:cstheme="minorHAnsi"/>
          <w:sz w:val="22"/>
          <w:szCs w:val="22"/>
        </w:rPr>
        <w:t>are</w:t>
      </w:r>
      <w:proofErr w:type="gramEnd"/>
      <w:r w:rsidRPr="008F620D">
        <w:rPr>
          <w:rFonts w:asciiTheme="minorHAnsi" w:hAnsiTheme="minorHAnsi" w:cstheme="minorHAnsi"/>
          <w:sz w:val="22"/>
          <w:szCs w:val="22"/>
        </w:rPr>
        <w:t xml:space="preserve"> in keeping with the area.</w:t>
      </w:r>
    </w:p>
    <w:p w14:paraId="3062D614" w14:textId="74D3751A" w:rsidR="00C43CD4" w:rsidRPr="00C43CD4" w:rsidRDefault="00427274" w:rsidP="00485A87">
      <w:pPr>
        <w:pStyle w:val="ListParagraph"/>
        <w:numPr>
          <w:ilvl w:val="1"/>
          <w:numId w:val="10"/>
        </w:numPr>
        <w:rPr>
          <w:rFonts w:asciiTheme="minorHAnsi" w:eastAsia="Arial" w:hAnsiTheme="minorHAnsi" w:cstheme="minorHAnsi"/>
          <w:color w:val="0000FF"/>
          <w:sz w:val="22"/>
          <w:szCs w:val="22"/>
          <w:u w:val="single"/>
        </w:rPr>
      </w:pPr>
      <w:r w:rsidRPr="00C43CD4">
        <w:rPr>
          <w:rFonts w:asciiTheme="minorHAnsi" w:hAnsiTheme="minorHAnsi" w:cstheme="minorHAnsi"/>
          <w:b/>
          <w:bCs/>
          <w:sz w:val="22"/>
          <w:szCs w:val="22"/>
        </w:rPr>
        <w:t xml:space="preserve">RR/2023/1023/L – Claremont School, </w:t>
      </w:r>
      <w:proofErr w:type="spellStart"/>
      <w:r w:rsidRPr="00C43CD4">
        <w:rPr>
          <w:rFonts w:asciiTheme="minorHAnsi" w:hAnsiTheme="minorHAnsi" w:cstheme="minorHAnsi"/>
          <w:b/>
          <w:bCs/>
          <w:sz w:val="22"/>
          <w:szCs w:val="22"/>
        </w:rPr>
        <w:t>Ebdens</w:t>
      </w:r>
      <w:proofErr w:type="spellEnd"/>
      <w:r w:rsidRPr="00C43CD4">
        <w:rPr>
          <w:rFonts w:asciiTheme="minorHAnsi" w:hAnsiTheme="minorHAnsi" w:cstheme="minorHAnsi"/>
          <w:b/>
          <w:bCs/>
          <w:sz w:val="22"/>
          <w:szCs w:val="22"/>
        </w:rPr>
        <w:t xml:space="preserve"> Hill, Westfield TN37 7PW</w:t>
      </w:r>
      <w:r w:rsidRPr="00C43CD4">
        <w:rPr>
          <w:rFonts w:asciiTheme="minorHAnsi" w:hAnsiTheme="minorHAnsi" w:cstheme="minorHAnsi"/>
          <w:sz w:val="22"/>
          <w:szCs w:val="22"/>
        </w:rPr>
        <w:t xml:space="preserve"> Reinstatement of existing lodge building at Claremont School due to recent fire damage.</w:t>
      </w:r>
    </w:p>
    <w:p w14:paraId="61E02F4D" w14:textId="37F796D9" w:rsidR="00427274" w:rsidRPr="00C43CD4" w:rsidRDefault="00427274" w:rsidP="00C43CD4">
      <w:pPr>
        <w:pStyle w:val="ListParagraph"/>
        <w:ind w:left="1134"/>
        <w:rPr>
          <w:rFonts w:asciiTheme="minorHAnsi" w:eastAsia="Arial" w:hAnsiTheme="minorHAnsi" w:cstheme="minorHAnsi"/>
          <w:color w:val="0000FF"/>
          <w:sz w:val="22"/>
          <w:szCs w:val="22"/>
          <w:u w:val="single"/>
        </w:rPr>
      </w:pPr>
      <w:r w:rsidRPr="00C43CD4">
        <w:rPr>
          <w:rFonts w:asciiTheme="minorHAnsi" w:hAnsiTheme="minorHAnsi" w:cstheme="minorHAnsi"/>
          <w:b/>
          <w:bCs/>
          <w:sz w:val="22"/>
          <w:szCs w:val="22"/>
        </w:rPr>
        <w:t>Parish Council Comments – SUPPORT</w:t>
      </w:r>
      <w:r w:rsidRPr="00C43CD4">
        <w:rPr>
          <w:rFonts w:asciiTheme="minorHAnsi" w:hAnsiTheme="minorHAnsi" w:cstheme="minorHAnsi"/>
          <w:sz w:val="22"/>
          <w:szCs w:val="22"/>
        </w:rPr>
        <w:t xml:space="preserve"> – The Parish Council fully supports this application.</w:t>
      </w:r>
    </w:p>
    <w:p w14:paraId="3AA7BF99" w14:textId="708375CC" w:rsidR="00CD3F44" w:rsidRDefault="00CD3F44" w:rsidP="00C43CD4">
      <w:pPr>
        <w:pStyle w:val="ListParagraph"/>
        <w:ind w:left="1418"/>
        <w:rPr>
          <w:rFonts w:asciiTheme="minorHAnsi" w:hAnsiTheme="minorHAnsi" w:cstheme="minorHAnsi"/>
          <w:sz w:val="12"/>
          <w:szCs w:val="12"/>
        </w:rPr>
      </w:pPr>
    </w:p>
    <w:p w14:paraId="0F5C5182" w14:textId="77777777" w:rsidR="00474AB6" w:rsidRPr="003444BD" w:rsidRDefault="00474AB6" w:rsidP="00474AB6">
      <w:pPr>
        <w:pStyle w:val="ListParagraph"/>
        <w:numPr>
          <w:ilvl w:val="0"/>
          <w:numId w:val="10"/>
        </w:numPr>
        <w:rPr>
          <w:rFonts w:asciiTheme="minorHAnsi" w:eastAsia="Arial" w:hAnsiTheme="minorHAnsi" w:cstheme="minorHAnsi"/>
          <w:b/>
          <w:bCs/>
          <w:sz w:val="22"/>
          <w:szCs w:val="22"/>
        </w:rPr>
      </w:pPr>
      <w:r w:rsidRPr="003444BD">
        <w:rPr>
          <w:rFonts w:asciiTheme="minorHAnsi" w:eastAsia="Arial" w:hAnsiTheme="minorHAnsi" w:cstheme="minorHAnsi"/>
          <w:b/>
          <w:bCs/>
          <w:sz w:val="22"/>
          <w:szCs w:val="22"/>
        </w:rPr>
        <w:t>Football Lease and Land Transfer Update</w:t>
      </w:r>
    </w:p>
    <w:p w14:paraId="62C43C42" w14:textId="1D1A66C6" w:rsidR="00474AB6" w:rsidRPr="00474AB6" w:rsidRDefault="00474AB6" w:rsidP="002A0C12">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review</w:t>
      </w:r>
      <w:r w:rsidR="003444BD">
        <w:rPr>
          <w:rFonts w:asciiTheme="minorHAnsi" w:eastAsia="Arial" w:hAnsiTheme="minorHAnsi" w:cstheme="minorHAnsi"/>
          <w:sz w:val="22"/>
          <w:szCs w:val="22"/>
        </w:rPr>
        <w:t>ed</w:t>
      </w:r>
      <w:r w:rsidRPr="00474AB6">
        <w:rPr>
          <w:rFonts w:asciiTheme="minorHAnsi" w:eastAsia="Arial" w:hAnsiTheme="minorHAnsi" w:cstheme="minorHAnsi"/>
          <w:sz w:val="22"/>
          <w:szCs w:val="22"/>
        </w:rPr>
        <w:t xml:space="preserve"> the key terms of the revised lease including the car park, CCTV, key responsibilities, drainage, floodlighting and fencing plans.</w:t>
      </w:r>
      <w:r w:rsidR="003444BD">
        <w:rPr>
          <w:rFonts w:asciiTheme="minorHAnsi" w:eastAsia="Arial" w:hAnsiTheme="minorHAnsi" w:cstheme="minorHAnsi"/>
          <w:sz w:val="22"/>
          <w:szCs w:val="22"/>
        </w:rPr>
        <w:t xml:space="preserve">  The Clerk provided a written report which was also posted online</w:t>
      </w:r>
      <w:r w:rsidR="002A0C12">
        <w:rPr>
          <w:rFonts w:asciiTheme="minorHAnsi" w:eastAsia="Arial" w:hAnsiTheme="minorHAnsi" w:cstheme="minorHAnsi"/>
          <w:sz w:val="22"/>
          <w:szCs w:val="22"/>
        </w:rPr>
        <w:t>.  The following items were RESOLVED:</w:t>
      </w:r>
    </w:p>
    <w:p w14:paraId="3A65313D" w14:textId="650A82F1" w:rsidR="00C54C3F" w:rsidRPr="00C54C3F" w:rsidRDefault="00C54C3F" w:rsidP="006C0778">
      <w:pPr>
        <w:pStyle w:val="ListParagraph"/>
        <w:numPr>
          <w:ilvl w:val="1"/>
          <w:numId w:val="12"/>
        </w:numPr>
        <w:rPr>
          <w:rFonts w:asciiTheme="minorHAnsi" w:eastAsia="Arial" w:hAnsiTheme="minorHAnsi" w:cstheme="minorHAnsi"/>
          <w:sz w:val="22"/>
          <w:szCs w:val="22"/>
        </w:rPr>
      </w:pPr>
      <w:r w:rsidRPr="00C54C3F">
        <w:rPr>
          <w:rFonts w:asciiTheme="minorHAnsi" w:eastAsia="Arial" w:hAnsiTheme="minorHAnsi" w:cstheme="minorHAnsi"/>
          <w:sz w:val="22"/>
          <w:szCs w:val="22"/>
        </w:rPr>
        <w:t>The length of the lease to WFC</w:t>
      </w:r>
      <w:r w:rsidR="003C7A28">
        <w:rPr>
          <w:rFonts w:asciiTheme="minorHAnsi" w:eastAsia="Arial" w:hAnsiTheme="minorHAnsi" w:cstheme="minorHAnsi"/>
          <w:sz w:val="22"/>
          <w:szCs w:val="22"/>
        </w:rPr>
        <w:t xml:space="preserve"> to be 50 years</w:t>
      </w:r>
      <w:r w:rsidRPr="00C54C3F">
        <w:rPr>
          <w:rFonts w:asciiTheme="minorHAnsi" w:eastAsia="Arial" w:hAnsiTheme="minorHAnsi" w:cstheme="minorHAnsi"/>
          <w:sz w:val="22"/>
          <w:szCs w:val="22"/>
        </w:rPr>
        <w:t>.</w:t>
      </w:r>
    </w:p>
    <w:p w14:paraId="571ED078" w14:textId="26B94A36" w:rsidR="00C54C3F" w:rsidRPr="00C54C3F" w:rsidRDefault="00C54C3F" w:rsidP="006C0778">
      <w:pPr>
        <w:pStyle w:val="ListParagraph"/>
        <w:numPr>
          <w:ilvl w:val="1"/>
          <w:numId w:val="12"/>
        </w:numPr>
        <w:rPr>
          <w:rFonts w:asciiTheme="minorHAnsi" w:eastAsia="Arial" w:hAnsiTheme="minorHAnsi" w:cstheme="minorHAnsi"/>
          <w:sz w:val="22"/>
          <w:szCs w:val="22"/>
        </w:rPr>
      </w:pPr>
      <w:r w:rsidRPr="00C54C3F">
        <w:rPr>
          <w:rFonts w:asciiTheme="minorHAnsi" w:eastAsia="Arial" w:hAnsiTheme="minorHAnsi" w:cstheme="minorHAnsi"/>
          <w:sz w:val="22"/>
          <w:szCs w:val="22"/>
        </w:rPr>
        <w:t>The proposed fencing plan</w:t>
      </w:r>
      <w:r w:rsidR="003C7A28">
        <w:rPr>
          <w:rFonts w:asciiTheme="minorHAnsi" w:eastAsia="Arial" w:hAnsiTheme="minorHAnsi" w:cstheme="minorHAnsi"/>
          <w:sz w:val="22"/>
          <w:szCs w:val="22"/>
        </w:rPr>
        <w:t xml:space="preserve"> to be accepted with inclusion of the top </w:t>
      </w:r>
      <w:r w:rsidR="008B3C80">
        <w:rPr>
          <w:rFonts w:asciiTheme="minorHAnsi" w:eastAsia="Arial" w:hAnsiTheme="minorHAnsi" w:cstheme="minorHAnsi"/>
          <w:sz w:val="22"/>
          <w:szCs w:val="22"/>
        </w:rPr>
        <w:t>right-hand</w:t>
      </w:r>
      <w:r w:rsidR="003C7A28">
        <w:rPr>
          <w:rFonts w:asciiTheme="minorHAnsi" w:eastAsia="Arial" w:hAnsiTheme="minorHAnsi" w:cstheme="minorHAnsi"/>
          <w:sz w:val="22"/>
          <w:szCs w:val="22"/>
        </w:rPr>
        <w:t xml:space="preserve"> tringle </w:t>
      </w:r>
      <w:r w:rsidR="00B96BC1">
        <w:rPr>
          <w:rFonts w:asciiTheme="minorHAnsi" w:eastAsia="Arial" w:hAnsiTheme="minorHAnsi" w:cstheme="minorHAnsi"/>
          <w:sz w:val="22"/>
          <w:szCs w:val="22"/>
        </w:rPr>
        <w:t>for the new location of the temporary clubhouse and the future permanent Clubhouse</w:t>
      </w:r>
      <w:r w:rsidRPr="00C54C3F">
        <w:rPr>
          <w:rFonts w:asciiTheme="minorHAnsi" w:eastAsia="Arial" w:hAnsiTheme="minorHAnsi" w:cstheme="minorHAnsi"/>
          <w:sz w:val="22"/>
          <w:szCs w:val="22"/>
        </w:rPr>
        <w:t>.</w:t>
      </w:r>
    </w:p>
    <w:p w14:paraId="5430673B" w14:textId="0268A0F7" w:rsidR="00C54C3F" w:rsidRPr="00C54C3F" w:rsidRDefault="00C54C3F" w:rsidP="006C0778">
      <w:pPr>
        <w:pStyle w:val="ListParagraph"/>
        <w:numPr>
          <w:ilvl w:val="1"/>
          <w:numId w:val="12"/>
        </w:numPr>
        <w:rPr>
          <w:rFonts w:asciiTheme="minorHAnsi" w:eastAsia="Arial" w:hAnsiTheme="minorHAnsi" w:cstheme="minorHAnsi"/>
          <w:sz w:val="22"/>
          <w:szCs w:val="22"/>
        </w:rPr>
      </w:pPr>
      <w:r w:rsidRPr="00C54C3F">
        <w:rPr>
          <w:rFonts w:asciiTheme="minorHAnsi" w:eastAsia="Arial" w:hAnsiTheme="minorHAnsi" w:cstheme="minorHAnsi"/>
          <w:sz w:val="22"/>
          <w:szCs w:val="22"/>
        </w:rPr>
        <w:t>The proposed position of the stand and clubhouse</w:t>
      </w:r>
      <w:r w:rsidR="00B96BC1">
        <w:rPr>
          <w:rFonts w:asciiTheme="minorHAnsi" w:eastAsia="Arial" w:hAnsiTheme="minorHAnsi" w:cstheme="minorHAnsi"/>
          <w:sz w:val="22"/>
          <w:szCs w:val="22"/>
        </w:rPr>
        <w:t xml:space="preserve"> as outlined in the report</w:t>
      </w:r>
      <w:r w:rsidRPr="00C54C3F">
        <w:rPr>
          <w:rFonts w:asciiTheme="minorHAnsi" w:eastAsia="Arial" w:hAnsiTheme="minorHAnsi" w:cstheme="minorHAnsi"/>
          <w:sz w:val="22"/>
          <w:szCs w:val="22"/>
        </w:rPr>
        <w:t>.</w:t>
      </w:r>
    </w:p>
    <w:p w14:paraId="5FF521E4" w14:textId="3BC88B26" w:rsidR="00C54C3F" w:rsidRPr="00C54C3F" w:rsidRDefault="00C54C3F" w:rsidP="006C0778">
      <w:pPr>
        <w:pStyle w:val="ListParagraph"/>
        <w:numPr>
          <w:ilvl w:val="1"/>
          <w:numId w:val="12"/>
        </w:numPr>
        <w:rPr>
          <w:rFonts w:asciiTheme="minorHAnsi" w:eastAsia="Arial" w:hAnsiTheme="minorHAnsi" w:cstheme="minorHAnsi"/>
          <w:sz w:val="22"/>
          <w:szCs w:val="22"/>
        </w:rPr>
      </w:pPr>
      <w:r w:rsidRPr="00C54C3F">
        <w:rPr>
          <w:rFonts w:asciiTheme="minorHAnsi" w:eastAsia="Arial" w:hAnsiTheme="minorHAnsi" w:cstheme="minorHAnsi"/>
          <w:sz w:val="22"/>
          <w:szCs w:val="22"/>
        </w:rPr>
        <w:t xml:space="preserve">The proposed floodlights spec, </w:t>
      </w:r>
      <w:proofErr w:type="gramStart"/>
      <w:r w:rsidRPr="00C54C3F">
        <w:rPr>
          <w:rFonts w:asciiTheme="minorHAnsi" w:eastAsia="Arial" w:hAnsiTheme="minorHAnsi" w:cstheme="minorHAnsi"/>
          <w:sz w:val="22"/>
          <w:szCs w:val="22"/>
        </w:rPr>
        <w:t>number</w:t>
      </w:r>
      <w:proofErr w:type="gramEnd"/>
      <w:r w:rsidRPr="00C54C3F">
        <w:rPr>
          <w:rFonts w:asciiTheme="minorHAnsi" w:eastAsia="Arial" w:hAnsiTheme="minorHAnsi" w:cstheme="minorHAnsi"/>
          <w:sz w:val="22"/>
          <w:szCs w:val="22"/>
        </w:rPr>
        <w:t xml:space="preserve"> and position</w:t>
      </w:r>
      <w:r w:rsidR="00B96BC1">
        <w:rPr>
          <w:rFonts w:asciiTheme="minorHAnsi" w:eastAsia="Arial" w:hAnsiTheme="minorHAnsi" w:cstheme="minorHAnsi"/>
          <w:sz w:val="22"/>
          <w:szCs w:val="22"/>
        </w:rPr>
        <w:t xml:space="preserve"> to be 4 floodlights one in each corner</w:t>
      </w:r>
      <w:r w:rsidR="00DF19F9">
        <w:rPr>
          <w:rFonts w:asciiTheme="minorHAnsi" w:eastAsia="Arial" w:hAnsiTheme="minorHAnsi" w:cstheme="minorHAnsi"/>
          <w:sz w:val="22"/>
          <w:szCs w:val="22"/>
        </w:rPr>
        <w:t>, at a height of</w:t>
      </w:r>
      <w:r w:rsidR="00540268">
        <w:rPr>
          <w:rFonts w:asciiTheme="minorHAnsi" w:eastAsia="Arial" w:hAnsiTheme="minorHAnsi" w:cstheme="minorHAnsi"/>
          <w:sz w:val="22"/>
          <w:szCs w:val="22"/>
        </w:rPr>
        <w:t xml:space="preserve"> 18.3metres supplied from Musco </w:t>
      </w:r>
      <w:r w:rsidR="006C0778">
        <w:rPr>
          <w:rFonts w:asciiTheme="minorHAnsi" w:eastAsia="Arial" w:hAnsiTheme="minorHAnsi" w:cstheme="minorHAnsi"/>
          <w:sz w:val="22"/>
          <w:szCs w:val="22"/>
        </w:rPr>
        <w:t>as detailed in the Clerk’s report</w:t>
      </w:r>
      <w:r w:rsidRPr="00C54C3F">
        <w:rPr>
          <w:rFonts w:asciiTheme="minorHAnsi" w:eastAsia="Arial" w:hAnsiTheme="minorHAnsi" w:cstheme="minorHAnsi"/>
          <w:sz w:val="22"/>
          <w:szCs w:val="22"/>
        </w:rPr>
        <w:t>.</w:t>
      </w:r>
    </w:p>
    <w:p w14:paraId="06D59D9F" w14:textId="397C18E4" w:rsidR="002A0C12" w:rsidRPr="00B66CBD" w:rsidRDefault="00C54C3F" w:rsidP="00B66CBD">
      <w:pPr>
        <w:pStyle w:val="ListParagraph"/>
        <w:numPr>
          <w:ilvl w:val="1"/>
          <w:numId w:val="12"/>
        </w:numPr>
        <w:rPr>
          <w:rFonts w:asciiTheme="minorHAnsi" w:eastAsia="Arial" w:hAnsiTheme="minorHAnsi" w:cstheme="minorHAnsi"/>
          <w:sz w:val="22"/>
          <w:szCs w:val="22"/>
        </w:rPr>
      </w:pPr>
      <w:r w:rsidRPr="00C54C3F">
        <w:rPr>
          <w:rFonts w:asciiTheme="minorHAnsi" w:eastAsia="Arial" w:hAnsiTheme="minorHAnsi" w:cstheme="minorHAnsi"/>
          <w:sz w:val="22"/>
          <w:szCs w:val="22"/>
        </w:rPr>
        <w:t>For the draft</w:t>
      </w:r>
      <w:r w:rsidR="00B66CBD">
        <w:rPr>
          <w:rFonts w:asciiTheme="minorHAnsi" w:eastAsia="Arial" w:hAnsiTheme="minorHAnsi" w:cstheme="minorHAnsi"/>
          <w:sz w:val="22"/>
          <w:szCs w:val="22"/>
        </w:rPr>
        <w:t xml:space="preserve"> outline</w:t>
      </w:r>
      <w:r w:rsidRPr="00C54C3F">
        <w:rPr>
          <w:rFonts w:asciiTheme="minorHAnsi" w:eastAsia="Arial" w:hAnsiTheme="minorHAnsi" w:cstheme="minorHAnsi"/>
          <w:sz w:val="22"/>
          <w:szCs w:val="22"/>
        </w:rPr>
        <w:t xml:space="preserve"> consultation on the open spaces to come to council in July.</w:t>
      </w:r>
    </w:p>
    <w:p w14:paraId="7EF83CFF" w14:textId="77777777" w:rsidR="002A0C12" w:rsidRDefault="002A0C12" w:rsidP="002A0C12">
      <w:pPr>
        <w:pStyle w:val="ListParagraph"/>
        <w:ind w:left="567"/>
        <w:rPr>
          <w:rFonts w:asciiTheme="minorHAnsi" w:eastAsia="Arial" w:hAnsiTheme="minorHAnsi" w:cstheme="minorHAnsi"/>
          <w:sz w:val="12"/>
          <w:szCs w:val="12"/>
        </w:rPr>
      </w:pPr>
    </w:p>
    <w:p w14:paraId="4835F0F7" w14:textId="77777777" w:rsidR="00540314" w:rsidRDefault="00474AB6" w:rsidP="00540314">
      <w:pPr>
        <w:pStyle w:val="ListParagraph"/>
        <w:numPr>
          <w:ilvl w:val="0"/>
          <w:numId w:val="12"/>
        </w:numPr>
        <w:rPr>
          <w:rFonts w:asciiTheme="minorHAnsi" w:eastAsia="Arial" w:hAnsiTheme="minorHAnsi" w:cstheme="minorHAnsi"/>
          <w:b/>
          <w:bCs/>
          <w:sz w:val="22"/>
          <w:szCs w:val="22"/>
        </w:rPr>
      </w:pPr>
      <w:r w:rsidRPr="002A0C12">
        <w:rPr>
          <w:rFonts w:asciiTheme="minorHAnsi" w:eastAsia="Arial" w:hAnsiTheme="minorHAnsi" w:cstheme="minorHAnsi"/>
          <w:b/>
          <w:bCs/>
          <w:sz w:val="22"/>
          <w:szCs w:val="22"/>
        </w:rPr>
        <w:t>Traffic Report</w:t>
      </w:r>
    </w:p>
    <w:p w14:paraId="58CE5DC8" w14:textId="42732063" w:rsidR="008563A4" w:rsidRPr="008563A4" w:rsidRDefault="00474AB6" w:rsidP="008563A4">
      <w:pPr>
        <w:pStyle w:val="ListParagraph"/>
        <w:ind w:left="567"/>
        <w:rPr>
          <w:rFonts w:asciiTheme="minorHAnsi" w:eastAsia="Arial" w:hAnsiTheme="minorHAnsi" w:cstheme="minorHAnsi"/>
          <w:b/>
          <w:bCs/>
          <w:sz w:val="22"/>
          <w:szCs w:val="22"/>
        </w:rPr>
      </w:pPr>
      <w:r w:rsidRPr="00540314">
        <w:rPr>
          <w:rFonts w:asciiTheme="minorHAnsi" w:eastAsia="Arial" w:hAnsiTheme="minorHAnsi" w:cstheme="minorHAnsi"/>
          <w:sz w:val="22"/>
          <w:szCs w:val="22"/>
        </w:rPr>
        <w:t>Councillors</w:t>
      </w:r>
      <w:r w:rsidR="00540314">
        <w:rPr>
          <w:rFonts w:asciiTheme="minorHAnsi" w:eastAsia="Arial" w:hAnsiTheme="minorHAnsi" w:cstheme="minorHAnsi"/>
          <w:sz w:val="22"/>
          <w:szCs w:val="22"/>
        </w:rPr>
        <w:t xml:space="preserve"> </w:t>
      </w:r>
      <w:r w:rsidRPr="00540314">
        <w:rPr>
          <w:rFonts w:asciiTheme="minorHAnsi" w:eastAsia="Arial" w:hAnsiTheme="minorHAnsi" w:cstheme="minorHAnsi"/>
          <w:sz w:val="22"/>
          <w:szCs w:val="22"/>
        </w:rPr>
        <w:t>receive</w:t>
      </w:r>
      <w:r w:rsidR="00540314">
        <w:rPr>
          <w:rFonts w:asciiTheme="minorHAnsi" w:eastAsia="Arial" w:hAnsiTheme="minorHAnsi" w:cstheme="minorHAnsi"/>
          <w:sz w:val="22"/>
          <w:szCs w:val="22"/>
        </w:rPr>
        <w:t xml:space="preserve">d </w:t>
      </w:r>
      <w:r w:rsidR="008563A4">
        <w:rPr>
          <w:rFonts w:asciiTheme="minorHAnsi" w:eastAsia="Arial" w:hAnsiTheme="minorHAnsi" w:cstheme="minorHAnsi"/>
          <w:sz w:val="22"/>
          <w:szCs w:val="22"/>
        </w:rPr>
        <w:t xml:space="preserve">and noted </w:t>
      </w:r>
      <w:r w:rsidR="00031B33">
        <w:rPr>
          <w:rFonts w:asciiTheme="minorHAnsi" w:eastAsia="Arial" w:hAnsiTheme="minorHAnsi" w:cstheme="minorHAnsi"/>
          <w:sz w:val="22"/>
          <w:szCs w:val="22"/>
        </w:rPr>
        <w:t>the</w:t>
      </w:r>
      <w:r w:rsidR="00540314">
        <w:rPr>
          <w:rFonts w:asciiTheme="minorHAnsi" w:eastAsia="Arial" w:hAnsiTheme="minorHAnsi" w:cstheme="minorHAnsi"/>
          <w:sz w:val="22"/>
          <w:szCs w:val="22"/>
        </w:rPr>
        <w:t xml:space="preserve"> written</w:t>
      </w:r>
      <w:r w:rsidRPr="00540314">
        <w:rPr>
          <w:rFonts w:asciiTheme="minorHAnsi" w:eastAsia="Arial" w:hAnsiTheme="minorHAnsi" w:cstheme="minorHAnsi"/>
          <w:sz w:val="22"/>
          <w:szCs w:val="22"/>
        </w:rPr>
        <w:t xml:space="preserve"> update on the recent site visit based on the agreed brief from Council.  </w:t>
      </w:r>
      <w:r w:rsidR="00031B33">
        <w:rPr>
          <w:rFonts w:asciiTheme="minorHAnsi" w:eastAsia="Arial" w:hAnsiTheme="minorHAnsi" w:cstheme="minorHAnsi"/>
          <w:sz w:val="22"/>
          <w:szCs w:val="22"/>
        </w:rPr>
        <w:t xml:space="preserve">Councillors </w:t>
      </w:r>
      <w:r w:rsidR="004B0399" w:rsidRPr="00F90F56">
        <w:rPr>
          <w:rFonts w:asciiTheme="minorHAnsi" w:eastAsia="Arial" w:hAnsiTheme="minorHAnsi" w:cstheme="minorHAnsi"/>
          <w:b/>
          <w:bCs/>
          <w:sz w:val="22"/>
          <w:szCs w:val="22"/>
        </w:rPr>
        <w:t xml:space="preserve">RESOLVED </w:t>
      </w:r>
      <w:r w:rsidR="004B0399">
        <w:rPr>
          <w:rFonts w:asciiTheme="minorHAnsi" w:eastAsia="Arial" w:hAnsiTheme="minorHAnsi" w:cstheme="minorHAnsi"/>
          <w:sz w:val="22"/>
          <w:szCs w:val="22"/>
        </w:rPr>
        <w:t>the following:</w:t>
      </w:r>
    </w:p>
    <w:p w14:paraId="786F5C98" w14:textId="6867BA95" w:rsidR="008563A4" w:rsidRPr="008563A4" w:rsidRDefault="00F90F56" w:rsidP="008563A4">
      <w:pPr>
        <w:pStyle w:val="ListParagraph"/>
        <w:numPr>
          <w:ilvl w:val="1"/>
          <w:numId w:val="13"/>
        </w:numPr>
        <w:rPr>
          <w:rFonts w:asciiTheme="minorHAnsi" w:eastAsia="Arial" w:hAnsiTheme="minorHAnsi" w:cstheme="minorHAnsi"/>
          <w:b/>
          <w:bCs/>
          <w:sz w:val="22"/>
          <w:szCs w:val="22"/>
        </w:rPr>
      </w:pPr>
      <w:r>
        <w:rPr>
          <w:rFonts w:asciiTheme="minorHAnsi" w:eastAsia="Arial" w:hAnsiTheme="minorHAnsi" w:cstheme="minorHAnsi"/>
          <w:sz w:val="22"/>
          <w:szCs w:val="22"/>
        </w:rPr>
        <w:t xml:space="preserve">That </w:t>
      </w:r>
      <w:r w:rsidR="00540314" w:rsidRPr="008563A4">
        <w:rPr>
          <w:rFonts w:asciiTheme="minorHAnsi" w:eastAsia="Arial" w:hAnsiTheme="minorHAnsi" w:cstheme="minorHAnsi"/>
          <w:sz w:val="22"/>
          <w:szCs w:val="22"/>
        </w:rPr>
        <w:t>the traffic engineer is now working on the agreed brief.</w:t>
      </w:r>
    </w:p>
    <w:p w14:paraId="4E37CE7C" w14:textId="20C2A4EE" w:rsidR="00540314" w:rsidRPr="004F7013" w:rsidRDefault="00540314" w:rsidP="0095137C">
      <w:pPr>
        <w:pStyle w:val="ListParagraph"/>
        <w:numPr>
          <w:ilvl w:val="1"/>
          <w:numId w:val="13"/>
        </w:numPr>
        <w:rPr>
          <w:rFonts w:asciiTheme="minorHAnsi" w:eastAsia="Arial" w:hAnsiTheme="minorHAnsi" w:cstheme="minorHAnsi"/>
          <w:b/>
          <w:bCs/>
          <w:sz w:val="22"/>
          <w:szCs w:val="22"/>
        </w:rPr>
      </w:pPr>
      <w:r w:rsidRPr="0095137C">
        <w:rPr>
          <w:rFonts w:asciiTheme="minorHAnsi" w:eastAsia="Arial" w:hAnsiTheme="minorHAnsi" w:cstheme="minorHAnsi"/>
          <w:sz w:val="22"/>
          <w:szCs w:val="22"/>
        </w:rPr>
        <w:t xml:space="preserve">Councillors </w:t>
      </w:r>
      <w:r w:rsidR="006650E3" w:rsidRPr="0095137C">
        <w:rPr>
          <w:rFonts w:asciiTheme="minorHAnsi" w:eastAsia="Arial" w:hAnsiTheme="minorHAnsi" w:cstheme="minorHAnsi"/>
          <w:sz w:val="22"/>
          <w:szCs w:val="22"/>
        </w:rPr>
        <w:t>agreed to four Automatic Traffic Counters (ATCs)</w:t>
      </w:r>
      <w:r w:rsidR="000D28A9" w:rsidRPr="0095137C">
        <w:rPr>
          <w:rFonts w:asciiTheme="minorHAnsi" w:eastAsia="Arial" w:hAnsiTheme="minorHAnsi" w:cstheme="minorHAnsi"/>
          <w:sz w:val="22"/>
          <w:szCs w:val="22"/>
        </w:rPr>
        <w:t xml:space="preserve"> as outlined in the written report from the Clerk.  These would cost up to £1,500 </w:t>
      </w:r>
      <w:r w:rsidR="00337934" w:rsidRPr="0095137C">
        <w:rPr>
          <w:rFonts w:asciiTheme="minorHAnsi" w:eastAsia="Arial" w:hAnsiTheme="minorHAnsi" w:cstheme="minorHAnsi"/>
          <w:sz w:val="22"/>
          <w:szCs w:val="22"/>
        </w:rPr>
        <w:t>for all four and funds would come out of earmarked reserves</w:t>
      </w:r>
      <w:r w:rsidR="004D37DB" w:rsidRPr="0095137C">
        <w:rPr>
          <w:rFonts w:asciiTheme="minorHAnsi" w:eastAsia="Arial" w:hAnsiTheme="minorHAnsi" w:cstheme="minorHAnsi"/>
          <w:sz w:val="22"/>
          <w:szCs w:val="22"/>
        </w:rPr>
        <w:t>.  The ATCs would</w:t>
      </w:r>
      <w:r w:rsidRPr="0095137C">
        <w:rPr>
          <w:rFonts w:asciiTheme="minorHAnsi" w:eastAsia="Arial" w:hAnsiTheme="minorHAnsi" w:cstheme="minorHAnsi"/>
          <w:sz w:val="22"/>
          <w:szCs w:val="22"/>
        </w:rPr>
        <w:t xml:space="preserve"> be installed later in June or early July at the latest.  After this, private schools start to finish which affects traffic levels and is considered not to be the right time to undertake a survey.  </w:t>
      </w:r>
    </w:p>
    <w:p w14:paraId="4C30BB1A" w14:textId="77777777" w:rsidR="004F7013" w:rsidRPr="001D6B3D" w:rsidRDefault="004F7013" w:rsidP="001D6B3D">
      <w:pPr>
        <w:pStyle w:val="ListParagraph"/>
        <w:ind w:left="567"/>
        <w:rPr>
          <w:rFonts w:asciiTheme="minorHAnsi" w:eastAsia="Arial" w:hAnsiTheme="minorHAnsi" w:cstheme="minorHAnsi"/>
          <w:b/>
          <w:bCs/>
          <w:sz w:val="12"/>
          <w:szCs w:val="12"/>
        </w:rPr>
      </w:pPr>
    </w:p>
    <w:p w14:paraId="56D4D93C" w14:textId="77777777" w:rsidR="00474AB6" w:rsidRPr="00C900A8" w:rsidRDefault="00474AB6" w:rsidP="008563A4">
      <w:pPr>
        <w:pStyle w:val="ListParagraph"/>
        <w:numPr>
          <w:ilvl w:val="0"/>
          <w:numId w:val="13"/>
        </w:numPr>
        <w:rPr>
          <w:rFonts w:asciiTheme="minorHAnsi" w:eastAsia="Arial" w:hAnsiTheme="minorHAnsi" w:cstheme="minorHAnsi"/>
          <w:b/>
          <w:bCs/>
          <w:sz w:val="22"/>
          <w:szCs w:val="22"/>
        </w:rPr>
      </w:pPr>
      <w:r w:rsidRPr="00C900A8">
        <w:rPr>
          <w:rFonts w:asciiTheme="minorHAnsi" w:eastAsia="Arial" w:hAnsiTheme="minorHAnsi" w:cstheme="minorHAnsi"/>
          <w:b/>
          <w:bCs/>
          <w:sz w:val="22"/>
          <w:szCs w:val="22"/>
        </w:rPr>
        <w:t>Local Plan Meeting with Rother</w:t>
      </w:r>
    </w:p>
    <w:p w14:paraId="3E9EBA33" w14:textId="1D0CC785" w:rsidR="00474AB6" w:rsidRDefault="00474AB6" w:rsidP="00E17214">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Councillors </w:t>
      </w:r>
      <w:r w:rsidR="00564894">
        <w:rPr>
          <w:rFonts w:asciiTheme="minorHAnsi" w:eastAsia="Arial" w:hAnsiTheme="minorHAnsi" w:cstheme="minorHAnsi"/>
          <w:sz w:val="22"/>
          <w:szCs w:val="22"/>
        </w:rPr>
        <w:t>discussed who would be att</w:t>
      </w:r>
      <w:r w:rsidRPr="00474AB6">
        <w:rPr>
          <w:rFonts w:asciiTheme="minorHAnsi" w:eastAsia="Arial" w:hAnsiTheme="minorHAnsi" w:cstheme="minorHAnsi"/>
          <w:sz w:val="22"/>
          <w:szCs w:val="22"/>
        </w:rPr>
        <w:t>ending the meeting with Rother officer and the Clerk</w:t>
      </w:r>
      <w:r w:rsidR="00564894">
        <w:rPr>
          <w:rFonts w:asciiTheme="minorHAnsi" w:eastAsia="Arial" w:hAnsiTheme="minorHAnsi" w:cstheme="minorHAnsi"/>
          <w:sz w:val="22"/>
          <w:szCs w:val="22"/>
        </w:rPr>
        <w:t xml:space="preserve"> to discuss the Local Plan.  It was noted that there would be a full </w:t>
      </w:r>
      <w:r w:rsidR="000A79D2">
        <w:rPr>
          <w:rFonts w:asciiTheme="minorHAnsi" w:eastAsia="Arial" w:hAnsiTheme="minorHAnsi" w:cstheme="minorHAnsi"/>
          <w:sz w:val="22"/>
          <w:szCs w:val="22"/>
        </w:rPr>
        <w:t xml:space="preserve">consultation </w:t>
      </w:r>
      <w:r w:rsidR="00C900A8">
        <w:rPr>
          <w:rFonts w:asciiTheme="minorHAnsi" w:eastAsia="Arial" w:hAnsiTheme="minorHAnsi" w:cstheme="minorHAnsi"/>
          <w:sz w:val="22"/>
          <w:szCs w:val="22"/>
        </w:rPr>
        <w:t xml:space="preserve">with the Council and </w:t>
      </w:r>
      <w:r w:rsidR="00AB13FF">
        <w:rPr>
          <w:rFonts w:asciiTheme="minorHAnsi" w:eastAsia="Arial" w:hAnsiTheme="minorHAnsi" w:cstheme="minorHAnsi"/>
          <w:sz w:val="22"/>
          <w:szCs w:val="22"/>
        </w:rPr>
        <w:t xml:space="preserve">community at a later </w:t>
      </w:r>
      <w:proofErr w:type="gramStart"/>
      <w:r w:rsidR="00AB13FF">
        <w:rPr>
          <w:rFonts w:asciiTheme="minorHAnsi" w:eastAsia="Arial" w:hAnsiTheme="minorHAnsi" w:cstheme="minorHAnsi"/>
          <w:sz w:val="22"/>
          <w:szCs w:val="22"/>
        </w:rPr>
        <w:t>date</w:t>
      </w:r>
      <w:proofErr w:type="gramEnd"/>
      <w:r w:rsidR="008921D0">
        <w:rPr>
          <w:rFonts w:asciiTheme="minorHAnsi" w:eastAsia="Arial" w:hAnsiTheme="minorHAnsi" w:cstheme="minorHAnsi"/>
          <w:sz w:val="22"/>
          <w:szCs w:val="22"/>
        </w:rPr>
        <w:t xml:space="preserve"> but details are yet to be </w:t>
      </w:r>
      <w:r w:rsidR="00451C1D">
        <w:rPr>
          <w:rFonts w:asciiTheme="minorHAnsi" w:eastAsia="Arial" w:hAnsiTheme="minorHAnsi" w:cstheme="minorHAnsi"/>
          <w:sz w:val="22"/>
          <w:szCs w:val="22"/>
        </w:rPr>
        <w:t>confirmed by Rother</w:t>
      </w:r>
      <w:r w:rsidRPr="00474AB6">
        <w:rPr>
          <w:rFonts w:asciiTheme="minorHAnsi" w:eastAsia="Arial" w:hAnsiTheme="minorHAnsi" w:cstheme="minorHAnsi"/>
          <w:sz w:val="22"/>
          <w:szCs w:val="22"/>
        </w:rPr>
        <w:t>.</w:t>
      </w:r>
    </w:p>
    <w:p w14:paraId="35C4A361" w14:textId="793C5D60" w:rsidR="00C34E7E" w:rsidRDefault="00C34E7E" w:rsidP="00E17214">
      <w:pPr>
        <w:pStyle w:val="ListParagraph"/>
        <w:ind w:left="567"/>
        <w:rPr>
          <w:rFonts w:asciiTheme="minorHAnsi" w:eastAsia="Arial" w:hAnsiTheme="minorHAnsi" w:cstheme="minorHAnsi"/>
          <w:sz w:val="22"/>
          <w:szCs w:val="22"/>
        </w:rPr>
      </w:pPr>
      <w:r w:rsidRPr="00E21082">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The Chairman, Vice-Chairman and Clerk would meet with Jeff Pyrah</w:t>
      </w:r>
      <w:r w:rsidR="00E21082">
        <w:rPr>
          <w:rFonts w:asciiTheme="minorHAnsi" w:eastAsia="Arial" w:hAnsiTheme="minorHAnsi" w:cstheme="minorHAnsi"/>
          <w:sz w:val="22"/>
          <w:szCs w:val="22"/>
        </w:rPr>
        <w:t>.</w:t>
      </w:r>
    </w:p>
    <w:p w14:paraId="346FA6C8" w14:textId="77777777" w:rsidR="00546B45" w:rsidRDefault="00546B45" w:rsidP="00E17214">
      <w:pPr>
        <w:pStyle w:val="ListParagraph"/>
        <w:ind w:left="567"/>
        <w:rPr>
          <w:rFonts w:asciiTheme="minorHAnsi" w:eastAsia="Arial" w:hAnsiTheme="minorHAnsi" w:cstheme="minorHAnsi"/>
          <w:sz w:val="10"/>
          <w:szCs w:val="10"/>
        </w:rPr>
      </w:pPr>
    </w:p>
    <w:p w14:paraId="69CE8CB6" w14:textId="77777777" w:rsidR="0099431E" w:rsidRDefault="0099431E" w:rsidP="00E17214">
      <w:pPr>
        <w:pStyle w:val="ListParagraph"/>
        <w:ind w:left="567"/>
        <w:rPr>
          <w:rFonts w:asciiTheme="minorHAnsi" w:eastAsia="Arial" w:hAnsiTheme="minorHAnsi" w:cstheme="minorHAnsi"/>
          <w:sz w:val="10"/>
          <w:szCs w:val="10"/>
        </w:rPr>
      </w:pPr>
    </w:p>
    <w:p w14:paraId="4973A77C" w14:textId="77777777" w:rsidR="00474AB6" w:rsidRPr="00DC58B0" w:rsidRDefault="00474AB6" w:rsidP="008563A4">
      <w:pPr>
        <w:pStyle w:val="ListParagraph"/>
        <w:numPr>
          <w:ilvl w:val="0"/>
          <w:numId w:val="13"/>
        </w:numPr>
        <w:rPr>
          <w:rFonts w:asciiTheme="minorHAnsi" w:eastAsia="Arial" w:hAnsiTheme="minorHAnsi" w:cstheme="minorHAnsi"/>
          <w:b/>
          <w:bCs/>
          <w:sz w:val="22"/>
          <w:szCs w:val="22"/>
        </w:rPr>
      </w:pPr>
      <w:r w:rsidRPr="00DC58B0">
        <w:rPr>
          <w:rFonts w:asciiTheme="minorHAnsi" w:eastAsia="Arial" w:hAnsiTheme="minorHAnsi" w:cstheme="minorHAnsi"/>
          <w:b/>
          <w:bCs/>
          <w:sz w:val="22"/>
          <w:szCs w:val="22"/>
        </w:rPr>
        <w:t>Broadband Update</w:t>
      </w:r>
    </w:p>
    <w:p w14:paraId="74ED1A8F" w14:textId="29C5BD89" w:rsidR="00474AB6" w:rsidRPr="00474AB6" w:rsidRDefault="00887311" w:rsidP="0040005A">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lastRenderedPageBreak/>
        <w:t>The</w:t>
      </w:r>
      <w:r w:rsidR="00DC58B0">
        <w:rPr>
          <w:rFonts w:asciiTheme="minorHAnsi" w:eastAsia="Arial" w:hAnsiTheme="minorHAnsi" w:cstheme="minorHAnsi"/>
          <w:sz w:val="22"/>
          <w:szCs w:val="22"/>
        </w:rPr>
        <w:t xml:space="preserve"> Clerk and Chairman </w:t>
      </w:r>
      <w:r w:rsidR="0040005A">
        <w:rPr>
          <w:rFonts w:asciiTheme="minorHAnsi" w:eastAsia="Arial" w:hAnsiTheme="minorHAnsi" w:cstheme="minorHAnsi"/>
          <w:sz w:val="22"/>
          <w:szCs w:val="22"/>
        </w:rPr>
        <w:t xml:space="preserve">would be meeting </w:t>
      </w:r>
      <w:r w:rsidR="00394976">
        <w:rPr>
          <w:rFonts w:asciiTheme="minorHAnsi" w:eastAsia="Arial" w:hAnsiTheme="minorHAnsi" w:cstheme="minorHAnsi"/>
          <w:sz w:val="22"/>
          <w:szCs w:val="22"/>
        </w:rPr>
        <w:t>with Openreach for a full update on the project</w:t>
      </w:r>
      <w:r w:rsidR="00E21082">
        <w:rPr>
          <w:rFonts w:asciiTheme="minorHAnsi" w:eastAsia="Arial" w:hAnsiTheme="minorHAnsi" w:cstheme="minorHAnsi"/>
          <w:sz w:val="22"/>
          <w:szCs w:val="22"/>
        </w:rPr>
        <w:t xml:space="preserve"> as key members had been on holiday</w:t>
      </w:r>
      <w:r w:rsidR="00394976">
        <w:rPr>
          <w:rFonts w:asciiTheme="minorHAnsi" w:eastAsia="Arial" w:hAnsiTheme="minorHAnsi" w:cstheme="minorHAnsi"/>
          <w:sz w:val="22"/>
          <w:szCs w:val="22"/>
        </w:rPr>
        <w:t xml:space="preserve">.  The Clerk noted that </w:t>
      </w:r>
      <w:r w:rsidR="00A25732">
        <w:rPr>
          <w:rFonts w:asciiTheme="minorHAnsi" w:eastAsia="Arial" w:hAnsiTheme="minorHAnsi" w:cstheme="minorHAnsi"/>
          <w:sz w:val="22"/>
          <w:szCs w:val="22"/>
        </w:rPr>
        <w:t>as far as she was aware</w:t>
      </w:r>
      <w:r>
        <w:rPr>
          <w:rFonts w:asciiTheme="minorHAnsi" w:eastAsia="Arial" w:hAnsiTheme="minorHAnsi" w:cstheme="minorHAnsi"/>
          <w:sz w:val="22"/>
          <w:szCs w:val="22"/>
        </w:rPr>
        <w:t xml:space="preserve"> </w:t>
      </w:r>
      <w:r w:rsidR="00A25732">
        <w:rPr>
          <w:rFonts w:asciiTheme="minorHAnsi" w:eastAsia="Arial" w:hAnsiTheme="minorHAnsi" w:cstheme="minorHAnsi"/>
          <w:sz w:val="22"/>
          <w:szCs w:val="22"/>
        </w:rPr>
        <w:t xml:space="preserve">the works are still programmed for </w:t>
      </w:r>
      <w:r>
        <w:rPr>
          <w:rFonts w:asciiTheme="minorHAnsi" w:eastAsia="Arial" w:hAnsiTheme="minorHAnsi" w:cstheme="minorHAnsi"/>
          <w:sz w:val="22"/>
          <w:szCs w:val="22"/>
        </w:rPr>
        <w:t>Autumn time.</w:t>
      </w:r>
    </w:p>
    <w:p w14:paraId="4720C9F9" w14:textId="77777777" w:rsidR="00474AB6" w:rsidRPr="0040005A" w:rsidRDefault="00474AB6" w:rsidP="0040005A">
      <w:pPr>
        <w:pStyle w:val="ListParagraph"/>
        <w:ind w:left="567"/>
        <w:rPr>
          <w:rFonts w:asciiTheme="minorHAnsi" w:eastAsia="Arial" w:hAnsiTheme="minorHAnsi" w:cstheme="minorHAnsi"/>
          <w:sz w:val="12"/>
          <w:szCs w:val="12"/>
        </w:rPr>
      </w:pPr>
    </w:p>
    <w:p w14:paraId="4FF13032" w14:textId="77777777" w:rsidR="00474AB6" w:rsidRPr="00766FD1" w:rsidRDefault="00474AB6" w:rsidP="008563A4">
      <w:pPr>
        <w:pStyle w:val="ListParagraph"/>
        <w:numPr>
          <w:ilvl w:val="0"/>
          <w:numId w:val="13"/>
        </w:numPr>
        <w:rPr>
          <w:rFonts w:asciiTheme="minorHAnsi" w:eastAsia="Arial" w:hAnsiTheme="minorHAnsi" w:cstheme="minorHAnsi"/>
          <w:b/>
          <w:bCs/>
          <w:sz w:val="22"/>
          <w:szCs w:val="22"/>
        </w:rPr>
      </w:pPr>
      <w:r w:rsidRPr="00766FD1">
        <w:rPr>
          <w:rFonts w:asciiTheme="minorHAnsi" w:eastAsia="Arial" w:hAnsiTheme="minorHAnsi" w:cstheme="minorHAnsi"/>
          <w:b/>
          <w:bCs/>
          <w:sz w:val="22"/>
          <w:szCs w:val="22"/>
        </w:rPr>
        <w:t>Tennis Club Request</w:t>
      </w:r>
    </w:p>
    <w:p w14:paraId="72D2C6BA" w14:textId="77646E51" w:rsidR="00474AB6" w:rsidRDefault="00474AB6" w:rsidP="000A0139">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discuss</w:t>
      </w:r>
      <w:r w:rsidR="00766FD1">
        <w:rPr>
          <w:rFonts w:asciiTheme="minorHAnsi" w:eastAsia="Arial" w:hAnsiTheme="minorHAnsi" w:cstheme="minorHAnsi"/>
          <w:sz w:val="22"/>
          <w:szCs w:val="22"/>
        </w:rPr>
        <w:t>ed</w:t>
      </w:r>
      <w:r w:rsidRPr="00474AB6">
        <w:rPr>
          <w:rFonts w:asciiTheme="minorHAnsi" w:eastAsia="Arial" w:hAnsiTheme="minorHAnsi" w:cstheme="minorHAnsi"/>
          <w:sz w:val="22"/>
          <w:szCs w:val="22"/>
        </w:rPr>
        <w:t xml:space="preserve"> the proposal from the tennis club to move from having Thursday all day to Thursday PM (noon to 6pm) and Friday AM (8am to noon).</w:t>
      </w:r>
    </w:p>
    <w:p w14:paraId="22A8D153" w14:textId="40D74FBC" w:rsidR="00766FD1" w:rsidRPr="00474AB6" w:rsidRDefault="00766FD1" w:rsidP="000A0139">
      <w:pPr>
        <w:pStyle w:val="ListParagraph"/>
        <w:ind w:left="567"/>
        <w:rPr>
          <w:rFonts w:asciiTheme="minorHAnsi" w:eastAsia="Arial" w:hAnsiTheme="minorHAnsi" w:cstheme="minorHAnsi"/>
          <w:sz w:val="22"/>
          <w:szCs w:val="22"/>
        </w:rPr>
      </w:pPr>
      <w:r w:rsidRPr="000A0139">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w:t>
      </w:r>
      <w:r w:rsidR="000A0139">
        <w:rPr>
          <w:rFonts w:asciiTheme="minorHAnsi" w:eastAsia="Arial" w:hAnsiTheme="minorHAnsi" w:cstheme="minorHAnsi"/>
          <w:sz w:val="22"/>
          <w:szCs w:val="22"/>
        </w:rPr>
        <w:t>–</w:t>
      </w:r>
      <w:r>
        <w:rPr>
          <w:rFonts w:asciiTheme="minorHAnsi" w:eastAsia="Arial" w:hAnsiTheme="minorHAnsi" w:cstheme="minorHAnsi"/>
          <w:sz w:val="22"/>
          <w:szCs w:val="22"/>
        </w:rPr>
        <w:t xml:space="preserve"> </w:t>
      </w:r>
      <w:r w:rsidR="000A0139">
        <w:rPr>
          <w:rFonts w:asciiTheme="minorHAnsi" w:eastAsia="Arial" w:hAnsiTheme="minorHAnsi" w:cstheme="minorHAnsi"/>
          <w:sz w:val="22"/>
          <w:szCs w:val="22"/>
        </w:rPr>
        <w:t xml:space="preserve">To accept the </w:t>
      </w:r>
      <w:r w:rsidR="006E533E">
        <w:rPr>
          <w:rFonts w:asciiTheme="minorHAnsi" w:eastAsia="Arial" w:hAnsiTheme="minorHAnsi" w:cstheme="minorHAnsi"/>
          <w:sz w:val="22"/>
          <w:szCs w:val="22"/>
        </w:rPr>
        <w:t xml:space="preserve">proposed changes to the club times.  The Clerk would organise for a </w:t>
      </w:r>
      <w:r w:rsidR="00FD084D">
        <w:rPr>
          <w:rFonts w:asciiTheme="minorHAnsi" w:eastAsia="Arial" w:hAnsiTheme="minorHAnsi" w:cstheme="minorHAnsi"/>
          <w:sz w:val="22"/>
          <w:szCs w:val="22"/>
        </w:rPr>
        <w:t>new metal sign for the tennis courts.</w:t>
      </w:r>
    </w:p>
    <w:p w14:paraId="1B1EC23C" w14:textId="77777777" w:rsidR="00474AB6" w:rsidRPr="000A0139" w:rsidRDefault="00474AB6" w:rsidP="000A0139">
      <w:pPr>
        <w:pStyle w:val="ListParagraph"/>
        <w:ind w:left="567"/>
        <w:rPr>
          <w:rFonts w:asciiTheme="minorHAnsi" w:eastAsia="Arial" w:hAnsiTheme="minorHAnsi" w:cstheme="minorHAnsi"/>
          <w:sz w:val="12"/>
          <w:szCs w:val="12"/>
        </w:rPr>
      </w:pPr>
    </w:p>
    <w:p w14:paraId="060E4A99" w14:textId="77777777" w:rsidR="00474AB6" w:rsidRPr="000A0139" w:rsidRDefault="00474AB6" w:rsidP="008563A4">
      <w:pPr>
        <w:pStyle w:val="ListParagraph"/>
        <w:numPr>
          <w:ilvl w:val="0"/>
          <w:numId w:val="13"/>
        </w:numPr>
        <w:rPr>
          <w:rFonts w:asciiTheme="minorHAnsi" w:eastAsia="Arial" w:hAnsiTheme="minorHAnsi" w:cstheme="minorHAnsi"/>
          <w:b/>
          <w:bCs/>
          <w:sz w:val="22"/>
          <w:szCs w:val="22"/>
        </w:rPr>
      </w:pPr>
      <w:r w:rsidRPr="000A0139">
        <w:rPr>
          <w:rFonts w:asciiTheme="minorHAnsi" w:eastAsia="Arial" w:hAnsiTheme="minorHAnsi" w:cstheme="minorHAnsi"/>
          <w:b/>
          <w:bCs/>
          <w:sz w:val="22"/>
          <w:szCs w:val="22"/>
        </w:rPr>
        <w:t>Defibrillator and First Aid Training</w:t>
      </w:r>
    </w:p>
    <w:p w14:paraId="6D50780A" w14:textId="53B71749" w:rsidR="00474AB6" w:rsidRDefault="00474AB6" w:rsidP="00716D1A">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discuss</w:t>
      </w:r>
      <w:r w:rsidR="00FD084D">
        <w:rPr>
          <w:rFonts w:asciiTheme="minorHAnsi" w:eastAsia="Arial" w:hAnsiTheme="minorHAnsi" w:cstheme="minorHAnsi"/>
          <w:sz w:val="22"/>
          <w:szCs w:val="22"/>
        </w:rPr>
        <w:t>ed the option to organise</w:t>
      </w:r>
      <w:r w:rsidR="000B7F73">
        <w:rPr>
          <w:rFonts w:asciiTheme="minorHAnsi" w:eastAsia="Arial" w:hAnsiTheme="minorHAnsi" w:cstheme="minorHAnsi"/>
          <w:sz w:val="22"/>
          <w:szCs w:val="22"/>
        </w:rPr>
        <w:t xml:space="preserve"> jointing with the WI and other organisations within the Parish some</w:t>
      </w:r>
      <w:r w:rsidRPr="00474AB6">
        <w:rPr>
          <w:rFonts w:asciiTheme="minorHAnsi" w:eastAsia="Arial" w:hAnsiTheme="minorHAnsi" w:cstheme="minorHAnsi"/>
          <w:sz w:val="22"/>
          <w:szCs w:val="22"/>
        </w:rPr>
        <w:t xml:space="preserve"> training sessions and follow up on potential new defibrillators.</w:t>
      </w:r>
    </w:p>
    <w:p w14:paraId="0D6B0A16" w14:textId="37C6A2DA" w:rsidR="000B7F73" w:rsidRPr="00474AB6" w:rsidRDefault="000B7F73" w:rsidP="00716D1A">
      <w:pPr>
        <w:pStyle w:val="ListParagraph"/>
        <w:ind w:left="567"/>
        <w:rPr>
          <w:rFonts w:asciiTheme="minorHAnsi" w:eastAsia="Arial" w:hAnsiTheme="minorHAnsi" w:cstheme="minorHAnsi"/>
          <w:sz w:val="22"/>
          <w:szCs w:val="22"/>
        </w:rPr>
      </w:pPr>
      <w:r w:rsidRPr="00BB3EF0">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The Parish C</w:t>
      </w:r>
      <w:r w:rsidR="00FD27E6">
        <w:rPr>
          <w:rFonts w:asciiTheme="minorHAnsi" w:eastAsia="Arial" w:hAnsiTheme="minorHAnsi" w:cstheme="minorHAnsi"/>
          <w:sz w:val="22"/>
          <w:szCs w:val="22"/>
        </w:rPr>
        <w:t>ou</w:t>
      </w:r>
      <w:r>
        <w:rPr>
          <w:rFonts w:asciiTheme="minorHAnsi" w:eastAsia="Arial" w:hAnsiTheme="minorHAnsi" w:cstheme="minorHAnsi"/>
          <w:sz w:val="22"/>
          <w:szCs w:val="22"/>
        </w:rPr>
        <w:t xml:space="preserve">ncil would pay for the hire of the hall </w:t>
      </w:r>
      <w:r w:rsidR="00FD27E6">
        <w:rPr>
          <w:rFonts w:asciiTheme="minorHAnsi" w:eastAsia="Arial" w:hAnsiTheme="minorHAnsi" w:cstheme="minorHAnsi"/>
          <w:sz w:val="22"/>
          <w:szCs w:val="22"/>
        </w:rPr>
        <w:t>for the training session.  The Clerk would work</w:t>
      </w:r>
      <w:r w:rsidR="00DF60BA">
        <w:rPr>
          <w:rFonts w:asciiTheme="minorHAnsi" w:eastAsia="Arial" w:hAnsiTheme="minorHAnsi" w:cstheme="minorHAnsi"/>
          <w:sz w:val="22"/>
          <w:szCs w:val="22"/>
        </w:rPr>
        <w:t xml:space="preserve"> with the various local groups and sports clubs to look at the best times to deliver some training within the </w:t>
      </w:r>
      <w:r w:rsidR="00BB3EF0">
        <w:rPr>
          <w:rFonts w:asciiTheme="minorHAnsi" w:eastAsia="Arial" w:hAnsiTheme="minorHAnsi" w:cstheme="minorHAnsi"/>
          <w:sz w:val="22"/>
          <w:szCs w:val="22"/>
        </w:rPr>
        <w:t>Parish.  First Responders have offered to come and help deliver training.</w:t>
      </w:r>
    </w:p>
    <w:p w14:paraId="431A1B22" w14:textId="77777777" w:rsidR="00474AB6" w:rsidRPr="00716D1A" w:rsidRDefault="00474AB6" w:rsidP="00716D1A">
      <w:pPr>
        <w:pStyle w:val="ListParagraph"/>
        <w:ind w:left="567"/>
        <w:rPr>
          <w:rFonts w:asciiTheme="minorHAnsi" w:eastAsia="Arial" w:hAnsiTheme="minorHAnsi" w:cstheme="minorHAnsi"/>
          <w:sz w:val="12"/>
          <w:szCs w:val="12"/>
        </w:rPr>
      </w:pPr>
    </w:p>
    <w:p w14:paraId="5B8FB8CC" w14:textId="77777777" w:rsidR="00474AB6" w:rsidRDefault="00474AB6" w:rsidP="008563A4">
      <w:pPr>
        <w:pStyle w:val="ListParagraph"/>
        <w:numPr>
          <w:ilvl w:val="0"/>
          <w:numId w:val="13"/>
        </w:numPr>
        <w:rPr>
          <w:rFonts w:asciiTheme="minorHAnsi" w:eastAsia="Arial" w:hAnsiTheme="minorHAnsi" w:cstheme="minorHAnsi"/>
          <w:b/>
          <w:bCs/>
          <w:sz w:val="22"/>
          <w:szCs w:val="22"/>
        </w:rPr>
      </w:pPr>
      <w:r w:rsidRPr="00716D1A">
        <w:rPr>
          <w:rFonts w:asciiTheme="minorHAnsi" w:eastAsia="Arial" w:hAnsiTheme="minorHAnsi" w:cstheme="minorHAnsi"/>
          <w:b/>
          <w:bCs/>
          <w:sz w:val="22"/>
          <w:szCs w:val="22"/>
        </w:rPr>
        <w:t>Appointment of Working Groups and Committees and Parish Council Representatives</w:t>
      </w:r>
    </w:p>
    <w:p w14:paraId="6D9B1994" w14:textId="01FA8430" w:rsidR="00F16FFF" w:rsidRPr="005D71EA" w:rsidRDefault="00F16FFF" w:rsidP="00F16FFF">
      <w:pPr>
        <w:pStyle w:val="ListParagraph"/>
        <w:ind w:left="567"/>
        <w:rPr>
          <w:rFonts w:asciiTheme="minorHAnsi" w:eastAsia="Arial" w:hAnsiTheme="minorHAnsi" w:cstheme="minorHAnsi"/>
          <w:sz w:val="22"/>
          <w:szCs w:val="22"/>
        </w:rPr>
      </w:pPr>
      <w:r w:rsidRPr="00F16FFF">
        <w:rPr>
          <w:rFonts w:asciiTheme="minorHAnsi" w:eastAsia="Arial" w:hAnsiTheme="minorHAnsi" w:cstheme="minorHAnsi"/>
          <w:sz w:val="22"/>
          <w:szCs w:val="22"/>
        </w:rPr>
        <w:t>Councillors</w:t>
      </w:r>
      <w:r>
        <w:rPr>
          <w:rFonts w:asciiTheme="minorHAnsi" w:eastAsia="Arial" w:hAnsiTheme="minorHAnsi" w:cstheme="minorHAnsi"/>
          <w:b/>
          <w:bCs/>
          <w:sz w:val="22"/>
          <w:szCs w:val="22"/>
        </w:rPr>
        <w:t xml:space="preserve"> RESOLVED</w:t>
      </w:r>
      <w:r w:rsidRPr="00F16FFF">
        <w:rPr>
          <w:rFonts w:asciiTheme="minorHAnsi" w:eastAsia="Arial" w:hAnsiTheme="minorHAnsi" w:cstheme="minorHAnsi"/>
          <w:sz w:val="22"/>
          <w:szCs w:val="22"/>
        </w:rPr>
        <w:t xml:space="preserve"> </w:t>
      </w:r>
      <w:r w:rsidRPr="005D71EA">
        <w:rPr>
          <w:rFonts w:asciiTheme="minorHAnsi" w:eastAsia="Arial" w:hAnsiTheme="minorHAnsi" w:cstheme="minorHAnsi"/>
          <w:sz w:val="22"/>
          <w:szCs w:val="22"/>
        </w:rPr>
        <w:t xml:space="preserve">to </w:t>
      </w:r>
      <w:r w:rsidR="007168EF" w:rsidRPr="005D71EA">
        <w:rPr>
          <w:rFonts w:asciiTheme="minorHAnsi" w:eastAsia="Arial" w:hAnsiTheme="minorHAnsi" w:cstheme="minorHAnsi"/>
          <w:sz w:val="22"/>
          <w:szCs w:val="22"/>
        </w:rPr>
        <w:t xml:space="preserve">have the following representatives on </w:t>
      </w:r>
      <w:r w:rsidR="005D71EA" w:rsidRPr="005D71EA">
        <w:rPr>
          <w:rFonts w:asciiTheme="minorHAnsi" w:eastAsia="Arial" w:hAnsiTheme="minorHAnsi" w:cstheme="minorHAnsi"/>
          <w:sz w:val="22"/>
          <w:szCs w:val="22"/>
        </w:rPr>
        <w:t>the following:</w:t>
      </w:r>
    </w:p>
    <w:p w14:paraId="33B154F5" w14:textId="5C664BA5"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Personnel committee</w:t>
      </w:r>
      <w:r w:rsidR="005D71EA">
        <w:rPr>
          <w:rFonts w:asciiTheme="minorHAnsi" w:eastAsia="Arial" w:hAnsiTheme="minorHAnsi" w:cstheme="minorHAnsi"/>
          <w:sz w:val="22"/>
          <w:szCs w:val="22"/>
        </w:rPr>
        <w:t xml:space="preserve"> – Chairman, Vice-Chairman and Cllr Archer.</w:t>
      </w:r>
    </w:p>
    <w:p w14:paraId="35151598" w14:textId="5868E7AC"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Finance advisory working group</w:t>
      </w:r>
      <w:r w:rsidR="00E12A53">
        <w:rPr>
          <w:rFonts w:asciiTheme="minorHAnsi" w:eastAsia="Arial" w:hAnsiTheme="minorHAnsi" w:cstheme="minorHAnsi"/>
          <w:sz w:val="22"/>
          <w:szCs w:val="22"/>
        </w:rPr>
        <w:t xml:space="preserve"> – Chairman, Cllr Nijhuis, Cllr Skinner </w:t>
      </w:r>
    </w:p>
    <w:p w14:paraId="04EA32DA" w14:textId="29D87315"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WCA representative</w:t>
      </w:r>
      <w:r w:rsidR="008A252E">
        <w:rPr>
          <w:rFonts w:asciiTheme="minorHAnsi" w:eastAsia="Arial" w:hAnsiTheme="minorHAnsi" w:cstheme="minorHAnsi"/>
          <w:sz w:val="22"/>
          <w:szCs w:val="22"/>
        </w:rPr>
        <w:t xml:space="preserve"> – Cllr Edwards</w:t>
      </w:r>
    </w:p>
    <w:p w14:paraId="46E285D9" w14:textId="3C5AFB13"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PCSO liaison representative</w:t>
      </w:r>
      <w:r w:rsidR="004552F3">
        <w:rPr>
          <w:rFonts w:asciiTheme="minorHAnsi" w:eastAsia="Arial" w:hAnsiTheme="minorHAnsi" w:cstheme="minorHAnsi"/>
          <w:sz w:val="22"/>
          <w:szCs w:val="22"/>
        </w:rPr>
        <w:t xml:space="preserve"> – Cllr Coupar </w:t>
      </w:r>
    </w:p>
    <w:p w14:paraId="7B35A4BA" w14:textId="06933C56"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Tennis Club</w:t>
      </w:r>
      <w:r w:rsidR="004552F3">
        <w:rPr>
          <w:rFonts w:asciiTheme="minorHAnsi" w:eastAsia="Arial" w:hAnsiTheme="minorHAnsi" w:cstheme="minorHAnsi"/>
          <w:sz w:val="22"/>
          <w:szCs w:val="22"/>
        </w:rPr>
        <w:t xml:space="preserve"> – Cllr Nijhuis </w:t>
      </w:r>
    </w:p>
    <w:p w14:paraId="53FD7E09" w14:textId="62DBA6CA"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Cricket Club</w:t>
      </w:r>
      <w:r w:rsidR="004552F3">
        <w:rPr>
          <w:rFonts w:asciiTheme="minorHAnsi" w:eastAsia="Arial" w:hAnsiTheme="minorHAnsi" w:cstheme="minorHAnsi"/>
          <w:sz w:val="22"/>
          <w:szCs w:val="22"/>
        </w:rPr>
        <w:t xml:space="preserve"> </w:t>
      </w:r>
      <w:r w:rsidR="00667951">
        <w:rPr>
          <w:rFonts w:asciiTheme="minorHAnsi" w:eastAsia="Arial" w:hAnsiTheme="minorHAnsi" w:cstheme="minorHAnsi"/>
          <w:sz w:val="22"/>
          <w:szCs w:val="22"/>
        </w:rPr>
        <w:t>– Vice-Chairman Cllr Horley</w:t>
      </w:r>
    </w:p>
    <w:p w14:paraId="3ED912E2" w14:textId="38CEA5B5" w:rsidR="00474AB6" w:rsidRPr="00474AB6" w:rsidRDefault="00474AB6" w:rsidP="00716D1A">
      <w:pPr>
        <w:pStyle w:val="ListParagraph"/>
        <w:numPr>
          <w:ilvl w:val="1"/>
          <w:numId w:val="14"/>
        </w:numPr>
        <w:rPr>
          <w:rFonts w:asciiTheme="minorHAnsi" w:eastAsia="Arial" w:hAnsiTheme="minorHAnsi" w:cstheme="minorHAnsi"/>
          <w:sz w:val="22"/>
          <w:szCs w:val="22"/>
        </w:rPr>
      </w:pPr>
      <w:r w:rsidRPr="00474AB6">
        <w:rPr>
          <w:rFonts w:asciiTheme="minorHAnsi" w:eastAsia="Arial" w:hAnsiTheme="minorHAnsi" w:cstheme="minorHAnsi"/>
          <w:sz w:val="22"/>
          <w:szCs w:val="22"/>
        </w:rPr>
        <w:t>Football Club</w:t>
      </w:r>
      <w:r w:rsidR="00667951">
        <w:rPr>
          <w:rFonts w:asciiTheme="minorHAnsi" w:eastAsia="Arial" w:hAnsiTheme="minorHAnsi" w:cstheme="minorHAnsi"/>
          <w:sz w:val="22"/>
          <w:szCs w:val="22"/>
        </w:rPr>
        <w:t xml:space="preserve"> – Vice-Chairman Cllr Horley</w:t>
      </w:r>
    </w:p>
    <w:p w14:paraId="28B64C5B" w14:textId="77777777" w:rsidR="00474AB6" w:rsidRPr="00667951" w:rsidRDefault="00474AB6" w:rsidP="00667951">
      <w:pPr>
        <w:pStyle w:val="ListParagraph"/>
        <w:ind w:left="567"/>
        <w:rPr>
          <w:rFonts w:asciiTheme="minorHAnsi" w:eastAsia="Arial" w:hAnsiTheme="minorHAnsi" w:cstheme="minorHAnsi"/>
          <w:sz w:val="12"/>
          <w:szCs w:val="12"/>
        </w:rPr>
      </w:pPr>
    </w:p>
    <w:p w14:paraId="749C1A3E" w14:textId="77777777" w:rsidR="00474AB6" w:rsidRPr="00667951" w:rsidRDefault="00474AB6" w:rsidP="00716D1A">
      <w:pPr>
        <w:pStyle w:val="ListParagraph"/>
        <w:numPr>
          <w:ilvl w:val="0"/>
          <w:numId w:val="14"/>
        </w:numPr>
        <w:rPr>
          <w:rFonts w:asciiTheme="minorHAnsi" w:eastAsia="Arial" w:hAnsiTheme="minorHAnsi" w:cstheme="minorHAnsi"/>
          <w:b/>
          <w:bCs/>
          <w:sz w:val="22"/>
          <w:szCs w:val="22"/>
        </w:rPr>
      </w:pPr>
      <w:r w:rsidRPr="00667951">
        <w:rPr>
          <w:rFonts w:asciiTheme="minorHAnsi" w:eastAsia="Arial" w:hAnsiTheme="minorHAnsi" w:cstheme="minorHAnsi"/>
          <w:b/>
          <w:bCs/>
          <w:sz w:val="22"/>
          <w:szCs w:val="22"/>
        </w:rPr>
        <w:t>Policy Review</w:t>
      </w:r>
    </w:p>
    <w:p w14:paraId="23A7BEE7" w14:textId="1A9D8708" w:rsidR="00474AB6" w:rsidRPr="00474AB6" w:rsidRDefault="00474AB6" w:rsidP="00667951">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review an</w:t>
      </w:r>
      <w:r w:rsidR="009C039B">
        <w:rPr>
          <w:rFonts w:asciiTheme="minorHAnsi" w:eastAsia="Arial" w:hAnsiTheme="minorHAnsi" w:cstheme="minorHAnsi"/>
          <w:sz w:val="22"/>
          <w:szCs w:val="22"/>
        </w:rPr>
        <w:t xml:space="preserve">d </w:t>
      </w:r>
      <w:r w:rsidR="009C039B" w:rsidRPr="009C039B">
        <w:rPr>
          <w:rFonts w:asciiTheme="minorHAnsi" w:eastAsia="Arial" w:hAnsiTheme="minorHAnsi" w:cstheme="minorHAnsi"/>
          <w:b/>
          <w:bCs/>
          <w:sz w:val="22"/>
          <w:szCs w:val="22"/>
        </w:rPr>
        <w:t xml:space="preserve">RESOLVED </w:t>
      </w:r>
      <w:r w:rsidRPr="00474AB6">
        <w:rPr>
          <w:rFonts w:asciiTheme="minorHAnsi" w:eastAsia="Arial" w:hAnsiTheme="minorHAnsi" w:cstheme="minorHAnsi"/>
          <w:sz w:val="22"/>
          <w:szCs w:val="22"/>
        </w:rPr>
        <w:t>the below policies and procedures:</w:t>
      </w:r>
    </w:p>
    <w:p w14:paraId="7553597D"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CCTV Policy – A new proposed policy if the Parish Council needs to install CCTV.</w:t>
      </w:r>
    </w:p>
    <w:p w14:paraId="199D0BBF"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Bullying and Harassment Policy </w:t>
      </w:r>
    </w:p>
    <w:p w14:paraId="38D85144"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Disciplinary Policy</w:t>
      </w:r>
    </w:p>
    <w:p w14:paraId="5DB25DFD"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Grievance Policy </w:t>
      </w:r>
    </w:p>
    <w:p w14:paraId="1ECCAD45"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Equal Opportunities Statement</w:t>
      </w:r>
    </w:p>
    <w:p w14:paraId="2D1FFB4C" w14:textId="77777777" w:rsidR="00474AB6" w:rsidRPr="00474AB6" w:rsidRDefault="00474AB6" w:rsidP="005437A7">
      <w:pPr>
        <w:pStyle w:val="ListParagraph"/>
        <w:numPr>
          <w:ilvl w:val="1"/>
          <w:numId w:val="15"/>
        </w:numPr>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Adopt the Society of Local Council Clerk’s Civility and Respect </w:t>
      </w:r>
      <w:proofErr w:type="gramStart"/>
      <w:r w:rsidRPr="00474AB6">
        <w:rPr>
          <w:rFonts w:asciiTheme="minorHAnsi" w:eastAsia="Arial" w:hAnsiTheme="minorHAnsi" w:cstheme="minorHAnsi"/>
          <w:sz w:val="22"/>
          <w:szCs w:val="22"/>
        </w:rPr>
        <w:t>pledge</w:t>
      </w:r>
      <w:proofErr w:type="gramEnd"/>
    </w:p>
    <w:p w14:paraId="3EF8542C" w14:textId="77777777" w:rsidR="00474AB6" w:rsidRPr="00C43FA3" w:rsidRDefault="00474AB6" w:rsidP="00C43FA3">
      <w:pPr>
        <w:pStyle w:val="ListParagraph"/>
        <w:ind w:left="567"/>
        <w:rPr>
          <w:rFonts w:asciiTheme="minorHAnsi" w:eastAsia="Arial" w:hAnsiTheme="minorHAnsi" w:cstheme="minorHAnsi"/>
          <w:sz w:val="12"/>
          <w:szCs w:val="12"/>
        </w:rPr>
      </w:pPr>
    </w:p>
    <w:p w14:paraId="57C1F35A" w14:textId="13C9D082" w:rsidR="00474AB6" w:rsidRDefault="00474AB6" w:rsidP="005437A7">
      <w:pPr>
        <w:pStyle w:val="ListParagraph"/>
        <w:numPr>
          <w:ilvl w:val="0"/>
          <w:numId w:val="15"/>
        </w:numPr>
        <w:rPr>
          <w:rFonts w:asciiTheme="minorHAnsi" w:eastAsia="Arial" w:hAnsiTheme="minorHAnsi" w:cstheme="minorHAnsi"/>
          <w:sz w:val="22"/>
          <w:szCs w:val="22"/>
        </w:rPr>
      </w:pPr>
      <w:r w:rsidRPr="00C43FA3">
        <w:rPr>
          <w:rFonts w:asciiTheme="minorHAnsi" w:eastAsia="Arial" w:hAnsiTheme="minorHAnsi" w:cstheme="minorHAnsi"/>
          <w:b/>
          <w:bCs/>
          <w:sz w:val="22"/>
          <w:szCs w:val="22"/>
        </w:rPr>
        <w:t>District and County Councillor</w:t>
      </w:r>
      <w:r w:rsidR="00C43FA3">
        <w:rPr>
          <w:rFonts w:asciiTheme="minorHAnsi" w:eastAsia="Arial" w:hAnsiTheme="minorHAnsi" w:cstheme="minorHAnsi"/>
          <w:b/>
          <w:bCs/>
          <w:sz w:val="22"/>
          <w:szCs w:val="22"/>
        </w:rPr>
        <w:t xml:space="preserve"> Reports</w:t>
      </w:r>
      <w:r w:rsidR="00F51AF7">
        <w:rPr>
          <w:rFonts w:asciiTheme="minorHAnsi" w:eastAsia="Arial" w:hAnsiTheme="minorHAnsi" w:cstheme="minorHAnsi"/>
          <w:b/>
          <w:bCs/>
          <w:sz w:val="22"/>
          <w:szCs w:val="22"/>
        </w:rPr>
        <w:t xml:space="preserve"> – </w:t>
      </w:r>
      <w:r w:rsidR="00F51AF7" w:rsidRPr="00F51AF7">
        <w:rPr>
          <w:rFonts w:asciiTheme="minorHAnsi" w:eastAsia="Arial" w:hAnsiTheme="minorHAnsi" w:cstheme="minorHAnsi"/>
          <w:sz w:val="22"/>
          <w:szCs w:val="22"/>
        </w:rPr>
        <w:t>None received.</w:t>
      </w:r>
    </w:p>
    <w:p w14:paraId="46A19598" w14:textId="77777777" w:rsidR="00474AB6" w:rsidRPr="00C43FA3" w:rsidRDefault="00474AB6" w:rsidP="00C43FA3">
      <w:pPr>
        <w:pStyle w:val="ListParagraph"/>
        <w:ind w:left="567"/>
        <w:rPr>
          <w:rFonts w:asciiTheme="minorHAnsi" w:eastAsia="Arial" w:hAnsiTheme="minorHAnsi" w:cstheme="minorHAnsi"/>
          <w:sz w:val="10"/>
          <w:szCs w:val="10"/>
        </w:rPr>
      </w:pPr>
    </w:p>
    <w:p w14:paraId="3FF4B026" w14:textId="4050CAFE" w:rsidR="00474AB6" w:rsidRDefault="00474AB6" w:rsidP="00830DE7">
      <w:pPr>
        <w:pStyle w:val="ListParagraph"/>
        <w:numPr>
          <w:ilvl w:val="0"/>
          <w:numId w:val="19"/>
        </w:numPr>
        <w:rPr>
          <w:rFonts w:asciiTheme="minorHAnsi" w:eastAsia="Arial" w:hAnsiTheme="minorHAnsi" w:cstheme="minorHAnsi"/>
          <w:sz w:val="22"/>
          <w:szCs w:val="22"/>
        </w:rPr>
      </w:pPr>
      <w:r w:rsidRPr="008B13C0">
        <w:rPr>
          <w:rFonts w:asciiTheme="minorHAnsi" w:eastAsia="Arial" w:hAnsiTheme="minorHAnsi" w:cstheme="minorHAnsi"/>
          <w:b/>
          <w:bCs/>
          <w:sz w:val="22"/>
          <w:szCs w:val="22"/>
        </w:rPr>
        <w:t>Chairman of the Council and other member’s reports</w:t>
      </w:r>
      <w:r w:rsidRPr="00474AB6">
        <w:rPr>
          <w:rFonts w:asciiTheme="minorHAnsi" w:eastAsia="Arial" w:hAnsiTheme="minorHAnsi" w:cstheme="minorHAnsi"/>
          <w:sz w:val="22"/>
          <w:szCs w:val="22"/>
        </w:rPr>
        <w:t xml:space="preserve"> </w:t>
      </w:r>
    </w:p>
    <w:p w14:paraId="5649F831" w14:textId="77777777" w:rsidR="00F51AF7" w:rsidRDefault="00F51AF7" w:rsidP="00F51AF7">
      <w:pPr>
        <w:pStyle w:val="ListParagraph"/>
        <w:numPr>
          <w:ilvl w:val="1"/>
          <w:numId w:val="19"/>
        </w:numPr>
        <w:rPr>
          <w:rFonts w:asciiTheme="minorHAnsi" w:eastAsia="Arial" w:hAnsiTheme="minorHAnsi" w:cstheme="minorHAnsi"/>
          <w:sz w:val="22"/>
          <w:szCs w:val="22"/>
        </w:rPr>
      </w:pPr>
      <w:r>
        <w:rPr>
          <w:rFonts w:asciiTheme="minorHAnsi" w:eastAsia="Arial" w:hAnsiTheme="minorHAnsi" w:cstheme="minorHAnsi"/>
          <w:sz w:val="22"/>
          <w:szCs w:val="22"/>
        </w:rPr>
        <w:t>No improvement on the pothole issue outside of Furtherdown.</w:t>
      </w:r>
    </w:p>
    <w:p w14:paraId="6EC3516E" w14:textId="77777777" w:rsidR="00F51AF7" w:rsidRPr="00474AB6" w:rsidRDefault="00F51AF7" w:rsidP="00F51AF7">
      <w:pPr>
        <w:pStyle w:val="ListParagraph"/>
        <w:numPr>
          <w:ilvl w:val="1"/>
          <w:numId w:val="19"/>
        </w:numPr>
        <w:rPr>
          <w:rFonts w:asciiTheme="minorHAnsi" w:eastAsia="Arial" w:hAnsiTheme="minorHAnsi" w:cstheme="minorHAnsi"/>
          <w:sz w:val="22"/>
          <w:szCs w:val="22"/>
        </w:rPr>
      </w:pPr>
      <w:r>
        <w:rPr>
          <w:rFonts w:asciiTheme="minorHAnsi" w:eastAsia="Arial" w:hAnsiTheme="minorHAnsi" w:cstheme="minorHAnsi"/>
          <w:sz w:val="22"/>
          <w:szCs w:val="22"/>
        </w:rPr>
        <w:t xml:space="preserve">Moor Lane the ‘Welcome to Westfield’ </w:t>
      </w:r>
    </w:p>
    <w:p w14:paraId="29168A08" w14:textId="77777777" w:rsidR="00474AB6" w:rsidRPr="00E32637" w:rsidRDefault="00474AB6" w:rsidP="00E32637">
      <w:pPr>
        <w:pStyle w:val="ListParagraph"/>
        <w:ind w:left="567"/>
        <w:rPr>
          <w:rFonts w:asciiTheme="minorHAnsi" w:eastAsia="Arial" w:hAnsiTheme="minorHAnsi" w:cstheme="minorHAnsi"/>
          <w:sz w:val="12"/>
          <w:szCs w:val="12"/>
        </w:rPr>
      </w:pPr>
    </w:p>
    <w:p w14:paraId="60BA21C8" w14:textId="251B0ECE" w:rsidR="00474AB6" w:rsidRPr="00474AB6" w:rsidRDefault="00474AB6" w:rsidP="000F68C3">
      <w:pPr>
        <w:pStyle w:val="ListParagraph"/>
        <w:numPr>
          <w:ilvl w:val="0"/>
          <w:numId w:val="19"/>
        </w:numPr>
        <w:rPr>
          <w:rFonts w:asciiTheme="minorHAnsi" w:eastAsia="Arial" w:hAnsiTheme="minorHAnsi" w:cstheme="minorHAnsi"/>
          <w:sz w:val="22"/>
          <w:szCs w:val="22"/>
        </w:rPr>
      </w:pPr>
      <w:r w:rsidRPr="00544F11">
        <w:rPr>
          <w:rFonts w:asciiTheme="minorHAnsi" w:eastAsia="Arial" w:hAnsiTheme="minorHAnsi" w:cstheme="minorHAnsi"/>
          <w:b/>
          <w:bCs/>
          <w:sz w:val="22"/>
          <w:szCs w:val="22"/>
        </w:rPr>
        <w:t>Reports from local sport teams</w:t>
      </w:r>
      <w:r w:rsidRPr="00474AB6">
        <w:rPr>
          <w:rFonts w:asciiTheme="minorHAnsi" w:eastAsia="Arial" w:hAnsiTheme="minorHAnsi" w:cstheme="minorHAnsi"/>
          <w:sz w:val="22"/>
          <w:szCs w:val="22"/>
        </w:rPr>
        <w:t xml:space="preserve"> – </w:t>
      </w:r>
      <w:r w:rsidR="00544F11">
        <w:rPr>
          <w:rFonts w:asciiTheme="minorHAnsi" w:eastAsia="Arial" w:hAnsiTheme="minorHAnsi" w:cstheme="minorHAnsi"/>
          <w:sz w:val="22"/>
          <w:szCs w:val="22"/>
        </w:rPr>
        <w:t>No reports received.</w:t>
      </w:r>
    </w:p>
    <w:p w14:paraId="5FAEDD6E" w14:textId="77777777" w:rsidR="00474AB6" w:rsidRPr="00E32637" w:rsidRDefault="00474AB6" w:rsidP="00066936">
      <w:pPr>
        <w:pStyle w:val="ListParagraph"/>
        <w:ind w:left="567"/>
        <w:rPr>
          <w:rFonts w:asciiTheme="minorHAnsi" w:eastAsia="Arial" w:hAnsiTheme="minorHAnsi" w:cstheme="minorHAnsi"/>
          <w:sz w:val="12"/>
          <w:szCs w:val="12"/>
        </w:rPr>
      </w:pPr>
    </w:p>
    <w:p w14:paraId="5271B4C1" w14:textId="77777777" w:rsidR="00474AB6" w:rsidRPr="00066936" w:rsidRDefault="00474AB6" w:rsidP="000F68C3">
      <w:pPr>
        <w:pStyle w:val="ListParagraph"/>
        <w:numPr>
          <w:ilvl w:val="0"/>
          <w:numId w:val="19"/>
        </w:numPr>
        <w:rPr>
          <w:rFonts w:asciiTheme="minorHAnsi" w:eastAsia="Arial" w:hAnsiTheme="minorHAnsi" w:cstheme="minorHAnsi"/>
          <w:b/>
          <w:bCs/>
          <w:sz w:val="22"/>
          <w:szCs w:val="22"/>
        </w:rPr>
      </w:pPr>
      <w:r w:rsidRPr="00066936">
        <w:rPr>
          <w:rFonts w:asciiTheme="minorHAnsi" w:eastAsia="Arial" w:hAnsiTheme="minorHAnsi" w:cstheme="minorHAnsi"/>
          <w:b/>
          <w:bCs/>
          <w:sz w:val="22"/>
          <w:szCs w:val="22"/>
        </w:rPr>
        <w:t>End of Year AGAR and Reports</w:t>
      </w:r>
    </w:p>
    <w:p w14:paraId="6F302A40" w14:textId="39ED94C8" w:rsidR="00474AB6" w:rsidRPr="00474AB6" w:rsidRDefault="00474AB6" w:rsidP="00066936">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re-review</w:t>
      </w:r>
      <w:r w:rsidR="001C1CAD">
        <w:rPr>
          <w:rFonts w:asciiTheme="minorHAnsi" w:eastAsia="Arial" w:hAnsiTheme="minorHAnsi" w:cstheme="minorHAnsi"/>
          <w:sz w:val="22"/>
          <w:szCs w:val="22"/>
        </w:rPr>
        <w:t>ed</w:t>
      </w:r>
      <w:r w:rsidRPr="00474AB6">
        <w:rPr>
          <w:rFonts w:asciiTheme="minorHAnsi" w:eastAsia="Arial" w:hAnsiTheme="minorHAnsi" w:cstheme="minorHAnsi"/>
          <w:sz w:val="22"/>
          <w:szCs w:val="22"/>
        </w:rPr>
        <w:t xml:space="preserve"> and note</w:t>
      </w:r>
      <w:r w:rsidR="001C1CAD">
        <w:rPr>
          <w:rFonts w:asciiTheme="minorHAnsi" w:eastAsia="Arial" w:hAnsiTheme="minorHAnsi" w:cstheme="minorHAnsi"/>
          <w:sz w:val="22"/>
          <w:szCs w:val="22"/>
        </w:rPr>
        <w:t>d</w:t>
      </w:r>
      <w:r w:rsidRPr="00474AB6">
        <w:rPr>
          <w:rFonts w:asciiTheme="minorHAnsi" w:eastAsia="Arial" w:hAnsiTheme="minorHAnsi" w:cstheme="minorHAnsi"/>
          <w:sz w:val="22"/>
          <w:szCs w:val="22"/>
        </w:rPr>
        <w:t xml:space="preserve"> the following after the internal audit:</w:t>
      </w:r>
    </w:p>
    <w:p w14:paraId="25D1C6CC" w14:textId="4209BD89" w:rsidR="00474AB6" w:rsidRPr="00474AB6" w:rsidRDefault="001C1CAD" w:rsidP="00066936">
      <w:pPr>
        <w:pStyle w:val="ListParagraph"/>
        <w:numPr>
          <w:ilvl w:val="1"/>
          <w:numId w:val="17"/>
        </w:numPr>
        <w:rPr>
          <w:rFonts w:asciiTheme="minorHAnsi" w:eastAsia="Arial" w:hAnsiTheme="minorHAnsi" w:cstheme="minorHAnsi"/>
          <w:sz w:val="22"/>
          <w:szCs w:val="22"/>
        </w:rPr>
      </w:pPr>
      <w:r w:rsidRPr="001C1CAD">
        <w:rPr>
          <w:rFonts w:asciiTheme="minorHAnsi" w:eastAsia="Arial" w:hAnsiTheme="minorHAnsi" w:cstheme="minorHAnsi"/>
          <w:b/>
          <w:bCs/>
          <w:sz w:val="22"/>
          <w:szCs w:val="22"/>
        </w:rPr>
        <w:t xml:space="preserve">RESOLVED – </w:t>
      </w:r>
      <w:r w:rsidR="00474AB6" w:rsidRPr="00474AB6">
        <w:rPr>
          <w:rFonts w:asciiTheme="minorHAnsi" w:eastAsia="Arial" w:hAnsiTheme="minorHAnsi" w:cstheme="minorHAnsi"/>
          <w:sz w:val="22"/>
          <w:szCs w:val="22"/>
        </w:rPr>
        <w:t>Clerk’s report on any 15% variances between 2021/22 and 2022/23</w:t>
      </w:r>
      <w:r w:rsidR="008C7A6F">
        <w:rPr>
          <w:rFonts w:asciiTheme="minorHAnsi" w:eastAsia="Arial" w:hAnsiTheme="minorHAnsi" w:cstheme="minorHAnsi"/>
          <w:sz w:val="22"/>
          <w:szCs w:val="22"/>
        </w:rPr>
        <w:t>.</w:t>
      </w:r>
    </w:p>
    <w:p w14:paraId="1165DCED" w14:textId="32B53218" w:rsidR="001C1CAD" w:rsidRPr="002F7B56" w:rsidRDefault="00A859A4" w:rsidP="00123F83">
      <w:pPr>
        <w:pStyle w:val="ListParagraph"/>
        <w:numPr>
          <w:ilvl w:val="1"/>
          <w:numId w:val="17"/>
        </w:numPr>
        <w:rPr>
          <w:rFonts w:asciiTheme="minorHAnsi" w:eastAsia="Arial" w:hAnsiTheme="minorHAnsi" w:cstheme="minorHAnsi"/>
          <w:sz w:val="22"/>
          <w:szCs w:val="22"/>
        </w:rPr>
      </w:pPr>
      <w:r w:rsidRPr="002F7B56">
        <w:rPr>
          <w:rFonts w:asciiTheme="minorHAnsi" w:eastAsia="Arial" w:hAnsiTheme="minorHAnsi" w:cstheme="minorHAnsi"/>
          <w:b/>
          <w:bCs/>
          <w:sz w:val="22"/>
          <w:szCs w:val="22"/>
        </w:rPr>
        <w:t xml:space="preserve">RESOLVED – </w:t>
      </w:r>
      <w:r w:rsidR="002F7B56">
        <w:rPr>
          <w:rFonts w:asciiTheme="minorHAnsi" w:eastAsia="Arial" w:hAnsiTheme="minorHAnsi" w:cstheme="minorHAnsi"/>
          <w:sz w:val="22"/>
          <w:szCs w:val="22"/>
        </w:rPr>
        <w:t>T</w:t>
      </w:r>
      <w:r w:rsidR="00474AB6" w:rsidRPr="002F7B56">
        <w:rPr>
          <w:rFonts w:asciiTheme="minorHAnsi" w:eastAsia="Arial" w:hAnsiTheme="minorHAnsi" w:cstheme="minorHAnsi"/>
          <w:sz w:val="22"/>
          <w:szCs w:val="22"/>
        </w:rPr>
        <w:t>he report from the internal auditor</w:t>
      </w:r>
      <w:r w:rsidR="002F7B56">
        <w:rPr>
          <w:rFonts w:asciiTheme="minorHAnsi" w:eastAsia="Arial" w:hAnsiTheme="minorHAnsi" w:cstheme="minorHAnsi"/>
          <w:sz w:val="22"/>
          <w:szCs w:val="22"/>
        </w:rPr>
        <w:t xml:space="preserve"> and recommendations for the following year.</w:t>
      </w:r>
    </w:p>
    <w:p w14:paraId="056DCD1F" w14:textId="1562551F" w:rsidR="00474AB6" w:rsidRDefault="002F7B56" w:rsidP="004517CF">
      <w:pPr>
        <w:pStyle w:val="ListParagraph"/>
        <w:numPr>
          <w:ilvl w:val="1"/>
          <w:numId w:val="17"/>
        </w:numPr>
        <w:rPr>
          <w:rFonts w:asciiTheme="minorHAnsi" w:eastAsia="Arial" w:hAnsiTheme="minorHAnsi" w:cstheme="minorHAnsi"/>
          <w:sz w:val="22"/>
          <w:szCs w:val="22"/>
        </w:rPr>
      </w:pPr>
      <w:r w:rsidRPr="001C1CAD">
        <w:rPr>
          <w:rFonts w:asciiTheme="minorHAnsi" w:eastAsia="Arial" w:hAnsiTheme="minorHAnsi" w:cstheme="minorHAnsi"/>
          <w:b/>
          <w:bCs/>
          <w:sz w:val="22"/>
          <w:szCs w:val="22"/>
        </w:rPr>
        <w:t xml:space="preserve">RESOLVED – </w:t>
      </w:r>
      <w:r w:rsidR="00474AB6" w:rsidRPr="001C1CAD">
        <w:rPr>
          <w:rFonts w:asciiTheme="minorHAnsi" w:eastAsia="Arial" w:hAnsiTheme="minorHAnsi" w:cstheme="minorHAnsi"/>
          <w:sz w:val="22"/>
          <w:szCs w:val="22"/>
        </w:rPr>
        <w:t>Councillors review</w:t>
      </w:r>
      <w:r>
        <w:rPr>
          <w:rFonts w:asciiTheme="minorHAnsi" w:eastAsia="Arial" w:hAnsiTheme="minorHAnsi" w:cstheme="minorHAnsi"/>
          <w:sz w:val="22"/>
          <w:szCs w:val="22"/>
        </w:rPr>
        <w:t>ed</w:t>
      </w:r>
      <w:r w:rsidR="00474AB6" w:rsidRPr="001C1CAD">
        <w:rPr>
          <w:rFonts w:asciiTheme="minorHAnsi" w:eastAsia="Arial" w:hAnsiTheme="minorHAnsi" w:cstheme="minorHAnsi"/>
          <w:sz w:val="22"/>
          <w:szCs w:val="22"/>
        </w:rPr>
        <w:t xml:space="preserve"> the AGAR Section Two – Accounting Statements and sign</w:t>
      </w:r>
      <w:r>
        <w:rPr>
          <w:rFonts w:asciiTheme="minorHAnsi" w:eastAsia="Arial" w:hAnsiTheme="minorHAnsi" w:cstheme="minorHAnsi"/>
          <w:sz w:val="22"/>
          <w:szCs w:val="22"/>
        </w:rPr>
        <w:t>ed</w:t>
      </w:r>
      <w:r w:rsidR="00474AB6" w:rsidRPr="001C1CAD">
        <w:rPr>
          <w:rFonts w:asciiTheme="minorHAnsi" w:eastAsia="Arial" w:hAnsiTheme="minorHAnsi" w:cstheme="minorHAnsi"/>
          <w:sz w:val="22"/>
          <w:szCs w:val="22"/>
        </w:rPr>
        <w:t xml:space="preserve"> these as true and correct.</w:t>
      </w:r>
    </w:p>
    <w:p w14:paraId="24E1C83B" w14:textId="77777777" w:rsidR="00456B45" w:rsidRPr="00DD43FA" w:rsidRDefault="00456B45" w:rsidP="00CA6D9D">
      <w:pPr>
        <w:pStyle w:val="ListParagraph"/>
        <w:ind w:left="1134"/>
        <w:rPr>
          <w:rFonts w:asciiTheme="minorHAnsi" w:eastAsia="Arial" w:hAnsiTheme="minorHAnsi" w:cstheme="minorHAnsi"/>
          <w:sz w:val="12"/>
          <w:szCs w:val="12"/>
        </w:rPr>
      </w:pPr>
    </w:p>
    <w:p w14:paraId="47C7CBD8" w14:textId="77777777" w:rsidR="00474AB6" w:rsidRPr="004123F3" w:rsidRDefault="00474AB6" w:rsidP="0075105F">
      <w:pPr>
        <w:pStyle w:val="ListParagraph"/>
        <w:numPr>
          <w:ilvl w:val="0"/>
          <w:numId w:val="16"/>
        </w:numPr>
        <w:rPr>
          <w:rFonts w:asciiTheme="minorHAnsi" w:eastAsia="Arial" w:hAnsiTheme="minorHAnsi" w:cstheme="minorHAnsi"/>
          <w:b/>
          <w:bCs/>
          <w:sz w:val="22"/>
          <w:szCs w:val="22"/>
        </w:rPr>
      </w:pPr>
      <w:r w:rsidRPr="004123F3">
        <w:rPr>
          <w:rFonts w:asciiTheme="minorHAnsi" w:eastAsia="Arial" w:hAnsiTheme="minorHAnsi" w:cstheme="minorHAnsi"/>
          <w:b/>
          <w:bCs/>
          <w:sz w:val="22"/>
          <w:szCs w:val="22"/>
        </w:rPr>
        <w:t>Financial payments</w:t>
      </w:r>
    </w:p>
    <w:p w14:paraId="3C715929" w14:textId="4F9C29B2" w:rsidR="00474AB6" w:rsidRDefault="004123F3" w:rsidP="00923620">
      <w:pPr>
        <w:pStyle w:val="ListParagraph"/>
        <w:ind w:left="567"/>
        <w:rPr>
          <w:rFonts w:asciiTheme="minorHAnsi" w:eastAsia="Arial" w:hAnsiTheme="minorHAnsi" w:cstheme="minorHAnsi"/>
          <w:sz w:val="22"/>
          <w:szCs w:val="22"/>
        </w:rPr>
      </w:pPr>
      <w:r w:rsidRPr="00CA6D9D">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Cllr Nijhuis and Skinner to become signatories on the Unity and Lloyds Bank Accounts.  This </w:t>
      </w:r>
      <w:r w:rsidR="00923620">
        <w:rPr>
          <w:rFonts w:asciiTheme="minorHAnsi" w:eastAsia="Arial" w:hAnsiTheme="minorHAnsi" w:cstheme="minorHAnsi"/>
          <w:sz w:val="22"/>
          <w:szCs w:val="22"/>
        </w:rPr>
        <w:t xml:space="preserve">would be to </w:t>
      </w:r>
      <w:r w:rsidR="00CA6D9D">
        <w:rPr>
          <w:rFonts w:asciiTheme="minorHAnsi" w:eastAsia="Arial" w:hAnsiTheme="minorHAnsi" w:cstheme="minorHAnsi"/>
          <w:sz w:val="22"/>
          <w:szCs w:val="22"/>
        </w:rPr>
        <w:t>signatories for cheques and online payments.</w:t>
      </w:r>
    </w:p>
    <w:p w14:paraId="6511CACE" w14:textId="77777777" w:rsidR="00923620" w:rsidRPr="002E2E16" w:rsidRDefault="00923620" w:rsidP="00923620">
      <w:pPr>
        <w:pStyle w:val="ListParagraph"/>
        <w:ind w:left="567"/>
        <w:rPr>
          <w:rFonts w:asciiTheme="minorHAnsi" w:eastAsia="Arial" w:hAnsiTheme="minorHAnsi" w:cstheme="minorHAnsi"/>
          <w:sz w:val="12"/>
          <w:szCs w:val="12"/>
        </w:rPr>
      </w:pPr>
    </w:p>
    <w:p w14:paraId="63764B0A" w14:textId="77777777" w:rsidR="00474AB6" w:rsidRPr="002E2E16" w:rsidRDefault="00474AB6" w:rsidP="00066936">
      <w:pPr>
        <w:pStyle w:val="ListParagraph"/>
        <w:numPr>
          <w:ilvl w:val="0"/>
          <w:numId w:val="16"/>
        </w:numPr>
        <w:rPr>
          <w:rFonts w:asciiTheme="minorHAnsi" w:eastAsia="Arial" w:hAnsiTheme="minorHAnsi" w:cstheme="minorHAnsi"/>
          <w:b/>
          <w:bCs/>
          <w:sz w:val="22"/>
          <w:szCs w:val="22"/>
        </w:rPr>
      </w:pPr>
      <w:r w:rsidRPr="002E2E16">
        <w:rPr>
          <w:rFonts w:asciiTheme="minorHAnsi" w:eastAsia="Arial" w:hAnsiTheme="minorHAnsi" w:cstheme="minorHAnsi"/>
          <w:b/>
          <w:bCs/>
          <w:sz w:val="22"/>
          <w:szCs w:val="22"/>
        </w:rPr>
        <w:lastRenderedPageBreak/>
        <w:t xml:space="preserve">Financial Monthly Reports and Updates </w:t>
      </w:r>
    </w:p>
    <w:p w14:paraId="4C29B3F8" w14:textId="71256352" w:rsidR="00474AB6" w:rsidRPr="00474AB6" w:rsidRDefault="00474AB6" w:rsidP="00923620">
      <w:pPr>
        <w:pStyle w:val="ListParagraph"/>
        <w:ind w:left="567"/>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Councillors </w:t>
      </w:r>
      <w:r w:rsidR="00923620" w:rsidRPr="00923620">
        <w:rPr>
          <w:rFonts w:asciiTheme="minorHAnsi" w:eastAsia="Arial" w:hAnsiTheme="minorHAnsi" w:cstheme="minorHAnsi"/>
          <w:b/>
          <w:bCs/>
          <w:sz w:val="22"/>
          <w:szCs w:val="22"/>
        </w:rPr>
        <w:t xml:space="preserve">RESOLVED </w:t>
      </w:r>
      <w:r w:rsidRPr="00474AB6">
        <w:rPr>
          <w:rFonts w:asciiTheme="minorHAnsi" w:eastAsia="Arial" w:hAnsiTheme="minorHAnsi" w:cstheme="minorHAnsi"/>
          <w:sz w:val="22"/>
          <w:szCs w:val="22"/>
        </w:rPr>
        <w:t>the:</w:t>
      </w:r>
    </w:p>
    <w:p w14:paraId="76EA1C2A" w14:textId="77777777" w:rsidR="00474AB6" w:rsidRPr="00474AB6" w:rsidRDefault="00474AB6" w:rsidP="002E2E16">
      <w:pPr>
        <w:pStyle w:val="ListParagraph"/>
        <w:numPr>
          <w:ilvl w:val="1"/>
          <w:numId w:val="16"/>
        </w:numPr>
        <w:rPr>
          <w:rFonts w:asciiTheme="minorHAnsi" w:eastAsia="Arial" w:hAnsiTheme="minorHAnsi" w:cstheme="minorHAnsi"/>
          <w:sz w:val="22"/>
          <w:szCs w:val="22"/>
        </w:rPr>
      </w:pPr>
      <w:r w:rsidRPr="00474AB6">
        <w:rPr>
          <w:rFonts w:asciiTheme="minorHAnsi" w:eastAsia="Arial" w:hAnsiTheme="minorHAnsi" w:cstheme="minorHAnsi"/>
          <w:sz w:val="22"/>
          <w:szCs w:val="22"/>
        </w:rPr>
        <w:t>Councillors to review the end of year budget monitoring excel spreadsheet.</w:t>
      </w:r>
    </w:p>
    <w:p w14:paraId="0E4766C1" w14:textId="77777777" w:rsidR="00474AB6" w:rsidRPr="00474AB6" w:rsidRDefault="00474AB6" w:rsidP="002E2E16">
      <w:pPr>
        <w:pStyle w:val="ListParagraph"/>
        <w:numPr>
          <w:ilvl w:val="1"/>
          <w:numId w:val="16"/>
        </w:numPr>
        <w:rPr>
          <w:rFonts w:asciiTheme="minorHAnsi" w:eastAsia="Arial" w:hAnsiTheme="minorHAnsi" w:cstheme="minorHAnsi"/>
          <w:sz w:val="22"/>
          <w:szCs w:val="22"/>
        </w:rPr>
      </w:pPr>
      <w:r w:rsidRPr="00474AB6">
        <w:rPr>
          <w:rFonts w:asciiTheme="minorHAnsi" w:eastAsia="Arial" w:hAnsiTheme="minorHAnsi" w:cstheme="minorHAnsi"/>
          <w:sz w:val="22"/>
          <w:szCs w:val="22"/>
        </w:rPr>
        <w:t>The Rialtas reports for the monthly finances April and May including:</w:t>
      </w:r>
    </w:p>
    <w:p w14:paraId="31CC2398" w14:textId="4CF2A78B" w:rsidR="00794AA9" w:rsidRDefault="00794AA9" w:rsidP="00794AA9">
      <w:pPr>
        <w:pStyle w:val="ListParagraph"/>
        <w:numPr>
          <w:ilvl w:val="2"/>
          <w:numId w:val="16"/>
        </w:numPr>
        <w:ind w:left="1701" w:hanging="425"/>
        <w:rPr>
          <w:rFonts w:asciiTheme="minorHAnsi" w:eastAsia="Arial" w:hAnsiTheme="minorHAnsi" w:cstheme="minorHAnsi"/>
          <w:sz w:val="22"/>
          <w:szCs w:val="22"/>
        </w:rPr>
      </w:pPr>
      <w:r w:rsidRPr="00794AA9">
        <w:rPr>
          <w:rFonts w:asciiTheme="minorHAnsi" w:eastAsia="Arial" w:hAnsiTheme="minorHAnsi" w:cstheme="minorHAnsi"/>
          <w:sz w:val="22"/>
          <w:szCs w:val="22"/>
        </w:rPr>
        <w:t>Bank Balances at the end of 3</w:t>
      </w:r>
      <w:r w:rsidR="00086E33">
        <w:rPr>
          <w:rFonts w:asciiTheme="minorHAnsi" w:eastAsia="Arial" w:hAnsiTheme="minorHAnsi" w:cstheme="minorHAnsi"/>
          <w:sz w:val="22"/>
          <w:szCs w:val="22"/>
        </w:rPr>
        <w:t>0</w:t>
      </w:r>
      <w:r w:rsidRPr="00794AA9">
        <w:rPr>
          <w:rFonts w:asciiTheme="minorHAnsi" w:eastAsia="Arial" w:hAnsiTheme="minorHAnsi" w:cstheme="minorHAnsi"/>
          <w:sz w:val="22"/>
          <w:szCs w:val="22"/>
        </w:rPr>
        <w:t>/0</w:t>
      </w:r>
      <w:r w:rsidR="00086E33">
        <w:rPr>
          <w:rFonts w:asciiTheme="minorHAnsi" w:eastAsia="Arial" w:hAnsiTheme="minorHAnsi" w:cstheme="minorHAnsi"/>
          <w:sz w:val="22"/>
          <w:szCs w:val="22"/>
        </w:rPr>
        <w:t>4</w:t>
      </w:r>
      <w:r w:rsidRPr="00794AA9">
        <w:rPr>
          <w:rFonts w:asciiTheme="minorHAnsi" w:eastAsia="Arial" w:hAnsiTheme="minorHAnsi" w:cstheme="minorHAnsi"/>
          <w:sz w:val="22"/>
          <w:szCs w:val="22"/>
        </w:rPr>
        <w:t>/2023 at £</w:t>
      </w:r>
      <w:r w:rsidR="00060D64">
        <w:rPr>
          <w:rFonts w:asciiTheme="minorHAnsi" w:eastAsia="Arial" w:hAnsiTheme="minorHAnsi" w:cstheme="minorHAnsi"/>
          <w:sz w:val="22"/>
          <w:szCs w:val="22"/>
        </w:rPr>
        <w:t>86,</w:t>
      </w:r>
      <w:r w:rsidR="00AA2AAB">
        <w:rPr>
          <w:rFonts w:asciiTheme="minorHAnsi" w:eastAsia="Arial" w:hAnsiTheme="minorHAnsi" w:cstheme="minorHAnsi"/>
          <w:sz w:val="22"/>
          <w:szCs w:val="22"/>
        </w:rPr>
        <w:t>679.01</w:t>
      </w:r>
      <w:r w:rsidRPr="00794AA9">
        <w:rPr>
          <w:rFonts w:asciiTheme="minorHAnsi" w:eastAsia="Arial" w:hAnsiTheme="minorHAnsi" w:cstheme="minorHAnsi"/>
          <w:sz w:val="22"/>
          <w:szCs w:val="22"/>
        </w:rPr>
        <w:t xml:space="preserve"> </w:t>
      </w:r>
      <w:r w:rsidR="00086E33">
        <w:rPr>
          <w:rFonts w:asciiTheme="minorHAnsi" w:eastAsia="Arial" w:hAnsiTheme="minorHAnsi" w:cstheme="minorHAnsi"/>
          <w:sz w:val="22"/>
          <w:szCs w:val="22"/>
        </w:rPr>
        <w:t>f</w:t>
      </w:r>
      <w:r w:rsidRPr="00794AA9">
        <w:rPr>
          <w:rFonts w:asciiTheme="minorHAnsi" w:eastAsia="Arial" w:hAnsiTheme="minorHAnsi" w:cstheme="minorHAnsi"/>
          <w:sz w:val="22"/>
          <w:szCs w:val="22"/>
        </w:rPr>
        <w:t>or Unity Bank.</w:t>
      </w:r>
    </w:p>
    <w:p w14:paraId="3E911C09" w14:textId="21D50F2F" w:rsidR="00086E33" w:rsidRDefault="00086E33" w:rsidP="00794AA9">
      <w:pPr>
        <w:pStyle w:val="ListParagraph"/>
        <w:numPr>
          <w:ilvl w:val="2"/>
          <w:numId w:val="16"/>
        </w:numPr>
        <w:ind w:left="1701" w:hanging="425"/>
        <w:rPr>
          <w:rFonts w:asciiTheme="minorHAnsi" w:eastAsia="Arial" w:hAnsiTheme="minorHAnsi" w:cstheme="minorHAnsi"/>
          <w:sz w:val="22"/>
          <w:szCs w:val="22"/>
        </w:rPr>
      </w:pPr>
      <w:r>
        <w:rPr>
          <w:rFonts w:asciiTheme="minorHAnsi" w:eastAsia="Arial" w:hAnsiTheme="minorHAnsi" w:cstheme="minorHAnsi"/>
          <w:sz w:val="22"/>
          <w:szCs w:val="22"/>
        </w:rPr>
        <w:t xml:space="preserve">Bank Balances at the end of 31/05/2023 at </w:t>
      </w:r>
      <w:r w:rsidR="00CD1D16">
        <w:rPr>
          <w:rFonts w:asciiTheme="minorHAnsi" w:eastAsia="Arial" w:hAnsiTheme="minorHAnsi" w:cstheme="minorHAnsi"/>
          <w:sz w:val="22"/>
          <w:szCs w:val="22"/>
        </w:rPr>
        <w:t>£74,894.00</w:t>
      </w:r>
      <w:r w:rsidR="001438EA">
        <w:rPr>
          <w:rFonts w:asciiTheme="minorHAnsi" w:eastAsia="Arial" w:hAnsiTheme="minorHAnsi" w:cstheme="minorHAnsi"/>
          <w:sz w:val="22"/>
          <w:szCs w:val="22"/>
        </w:rPr>
        <w:t xml:space="preserve"> for Unity Bank</w:t>
      </w:r>
    </w:p>
    <w:p w14:paraId="2CD1A134" w14:textId="78D0895C" w:rsidR="008201F3" w:rsidRPr="00794AA9" w:rsidRDefault="008201F3" w:rsidP="00794AA9">
      <w:pPr>
        <w:pStyle w:val="ListParagraph"/>
        <w:numPr>
          <w:ilvl w:val="2"/>
          <w:numId w:val="16"/>
        </w:numPr>
        <w:ind w:left="1701" w:hanging="425"/>
        <w:rPr>
          <w:rFonts w:asciiTheme="minorHAnsi" w:eastAsia="Arial" w:hAnsiTheme="minorHAnsi" w:cstheme="minorHAnsi"/>
          <w:sz w:val="22"/>
          <w:szCs w:val="22"/>
        </w:rPr>
      </w:pPr>
      <w:r>
        <w:rPr>
          <w:rFonts w:asciiTheme="minorHAnsi" w:eastAsia="Arial" w:hAnsiTheme="minorHAnsi" w:cstheme="minorHAnsi"/>
          <w:sz w:val="22"/>
          <w:szCs w:val="22"/>
        </w:rPr>
        <w:t>Bank reconciliations for April and May were both at £0.</w:t>
      </w:r>
    </w:p>
    <w:p w14:paraId="2ED738E8" w14:textId="2E9426D1" w:rsidR="00474AB6" w:rsidRPr="00474AB6" w:rsidRDefault="00794AA9" w:rsidP="00794AA9">
      <w:pPr>
        <w:pStyle w:val="ListParagraph"/>
        <w:numPr>
          <w:ilvl w:val="2"/>
          <w:numId w:val="16"/>
        </w:numPr>
        <w:ind w:left="1701" w:hanging="425"/>
        <w:rPr>
          <w:rFonts w:asciiTheme="minorHAnsi" w:eastAsia="Arial" w:hAnsiTheme="minorHAnsi" w:cstheme="minorHAnsi"/>
          <w:sz w:val="22"/>
          <w:szCs w:val="22"/>
        </w:rPr>
      </w:pPr>
      <w:r w:rsidRPr="00794AA9">
        <w:rPr>
          <w:rFonts w:asciiTheme="minorHAnsi" w:eastAsia="Arial" w:hAnsiTheme="minorHAnsi" w:cstheme="minorHAnsi"/>
          <w:sz w:val="22"/>
          <w:szCs w:val="22"/>
        </w:rPr>
        <w:t>Detailed and Summary Income and Expenditure Reports.  Councillors noted no items of concern.</w:t>
      </w:r>
      <w:r w:rsidR="008201F3">
        <w:rPr>
          <w:rFonts w:asciiTheme="minorHAnsi" w:eastAsia="Arial" w:hAnsiTheme="minorHAnsi" w:cstheme="minorHAnsi"/>
          <w:sz w:val="22"/>
          <w:szCs w:val="22"/>
        </w:rPr>
        <w:t xml:space="preserve"> </w:t>
      </w:r>
      <w:r w:rsidR="00474AB6" w:rsidRPr="00474AB6">
        <w:rPr>
          <w:rFonts w:asciiTheme="minorHAnsi" w:eastAsia="Arial" w:hAnsiTheme="minorHAnsi" w:cstheme="minorHAnsi"/>
          <w:sz w:val="22"/>
          <w:szCs w:val="22"/>
        </w:rPr>
        <w:t>Detailed and Summary Income and Expenditure Reports</w:t>
      </w:r>
      <w:r w:rsidR="00F24BA5">
        <w:rPr>
          <w:rFonts w:asciiTheme="minorHAnsi" w:eastAsia="Arial" w:hAnsiTheme="minorHAnsi" w:cstheme="minorHAnsi"/>
          <w:sz w:val="22"/>
          <w:szCs w:val="22"/>
        </w:rPr>
        <w:t xml:space="preserve"> were sent to all Cllrs</w:t>
      </w:r>
      <w:r w:rsidR="00474AB6" w:rsidRPr="00474AB6">
        <w:rPr>
          <w:rFonts w:asciiTheme="minorHAnsi" w:eastAsia="Arial" w:hAnsiTheme="minorHAnsi" w:cstheme="minorHAnsi"/>
          <w:sz w:val="22"/>
          <w:szCs w:val="22"/>
        </w:rPr>
        <w:t>.</w:t>
      </w:r>
    </w:p>
    <w:p w14:paraId="11AEE3B1" w14:textId="31ADA0F3" w:rsidR="00474AB6" w:rsidRDefault="00474AB6" w:rsidP="002E2E16">
      <w:pPr>
        <w:pStyle w:val="ListParagraph"/>
        <w:numPr>
          <w:ilvl w:val="1"/>
          <w:numId w:val="16"/>
        </w:numPr>
        <w:rPr>
          <w:rFonts w:asciiTheme="minorHAnsi" w:eastAsia="Arial" w:hAnsiTheme="minorHAnsi" w:cstheme="minorHAnsi"/>
          <w:sz w:val="22"/>
          <w:szCs w:val="22"/>
        </w:rPr>
      </w:pPr>
      <w:r w:rsidRPr="00474AB6">
        <w:rPr>
          <w:rFonts w:asciiTheme="minorHAnsi" w:eastAsia="Arial" w:hAnsiTheme="minorHAnsi" w:cstheme="minorHAnsi"/>
          <w:sz w:val="22"/>
          <w:szCs w:val="22"/>
        </w:rPr>
        <w:t xml:space="preserve">The payment schedule showing June payments </w:t>
      </w:r>
      <w:r w:rsidR="00F24BA5">
        <w:rPr>
          <w:rFonts w:asciiTheme="minorHAnsi" w:eastAsia="Arial" w:hAnsiTheme="minorHAnsi" w:cstheme="minorHAnsi"/>
          <w:sz w:val="22"/>
          <w:szCs w:val="22"/>
        </w:rPr>
        <w:t>were</w:t>
      </w:r>
      <w:r w:rsidRPr="00474AB6">
        <w:rPr>
          <w:rFonts w:asciiTheme="minorHAnsi" w:eastAsia="Arial" w:hAnsiTheme="minorHAnsi" w:cstheme="minorHAnsi"/>
          <w:sz w:val="22"/>
          <w:szCs w:val="22"/>
        </w:rPr>
        <w:t xml:space="preserve"> posted online at </w:t>
      </w:r>
      <w:hyperlink r:id="rId22" w:history="1">
        <w:r w:rsidR="00F24BA5" w:rsidRPr="00C35DB4">
          <w:rPr>
            <w:rStyle w:val="Hyperlink"/>
            <w:rFonts w:asciiTheme="minorHAnsi" w:eastAsia="Arial" w:hAnsiTheme="minorHAnsi" w:cstheme="minorHAnsi"/>
            <w:sz w:val="22"/>
            <w:szCs w:val="22"/>
          </w:rPr>
          <w:t>https://westfieldparishcouncil.com/monthly-financial-reports/</w:t>
        </w:r>
      </w:hyperlink>
      <w:r w:rsidR="00F24BA5">
        <w:rPr>
          <w:rFonts w:asciiTheme="minorHAnsi" w:eastAsia="Arial" w:hAnsiTheme="minorHAnsi" w:cstheme="minorHAnsi"/>
          <w:sz w:val="22"/>
          <w:szCs w:val="22"/>
        </w:rPr>
        <w:t xml:space="preserve"> </w:t>
      </w:r>
      <w:r w:rsidRPr="00474AB6">
        <w:rPr>
          <w:rFonts w:asciiTheme="minorHAnsi" w:eastAsia="Arial" w:hAnsiTheme="minorHAnsi" w:cstheme="minorHAnsi"/>
          <w:sz w:val="22"/>
          <w:szCs w:val="22"/>
        </w:rPr>
        <w:t>.</w:t>
      </w:r>
    </w:p>
    <w:p w14:paraId="0E62FFAA" w14:textId="77777777" w:rsidR="007B7FF1" w:rsidRDefault="007B7FF1" w:rsidP="007B7FF1">
      <w:pPr>
        <w:pStyle w:val="ListParagraph"/>
        <w:ind w:left="1134"/>
        <w:rPr>
          <w:rFonts w:asciiTheme="minorHAnsi" w:eastAsia="Arial" w:hAnsiTheme="minorHAnsi" w:cstheme="minorHAnsi"/>
          <w:sz w:val="22"/>
          <w:szCs w:val="22"/>
        </w:rPr>
      </w:pPr>
    </w:p>
    <w:p w14:paraId="7E8ED50A" w14:textId="77777777" w:rsidR="008142A9" w:rsidRDefault="008142A9" w:rsidP="008142A9">
      <w:pPr>
        <w:pStyle w:val="ListParagraph"/>
        <w:ind w:left="567"/>
        <w:rPr>
          <w:rFonts w:asciiTheme="minorHAnsi" w:eastAsia="Arial" w:hAnsiTheme="minorHAnsi" w:cstheme="minorHAnsi"/>
          <w:sz w:val="22"/>
          <w:szCs w:val="22"/>
        </w:rPr>
      </w:pPr>
    </w:p>
    <w:tbl>
      <w:tblPr>
        <w:tblW w:w="8364" w:type="dxa"/>
        <w:tblInd w:w="1129" w:type="dxa"/>
        <w:tblLook w:val="04A0" w:firstRow="1" w:lastRow="0" w:firstColumn="1" w:lastColumn="0" w:noHBand="0" w:noVBand="1"/>
      </w:tblPr>
      <w:tblGrid>
        <w:gridCol w:w="1626"/>
        <w:gridCol w:w="3336"/>
        <w:gridCol w:w="1134"/>
        <w:gridCol w:w="1134"/>
        <w:gridCol w:w="1134"/>
      </w:tblGrid>
      <w:tr w:rsidR="0015557F" w14:paraId="53B6CE7A" w14:textId="508ABE58" w:rsidTr="00093DF0">
        <w:trPr>
          <w:trHeight w:val="380"/>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E4DFCB" w14:textId="6392DD12" w:rsidR="0015557F" w:rsidRDefault="0015557F" w:rsidP="0015557F">
            <w:pPr>
              <w:rPr>
                <w:rFonts w:ascii="Calibri" w:hAnsi="Calibri" w:cs="Calibri"/>
                <w:sz w:val="20"/>
                <w:szCs w:val="20"/>
              </w:rPr>
            </w:pPr>
            <w:r>
              <w:rPr>
                <w:rFonts w:ascii="Calibri" w:hAnsi="Calibri" w:cs="Calibri"/>
                <w:b/>
                <w:bCs/>
                <w:color w:val="000000"/>
                <w:sz w:val="20"/>
                <w:szCs w:val="20"/>
              </w:rPr>
              <w:t xml:space="preserve">Payee </w:t>
            </w:r>
          </w:p>
        </w:tc>
        <w:tc>
          <w:tcPr>
            <w:tcW w:w="3336" w:type="dxa"/>
            <w:tcBorders>
              <w:top w:val="single" w:sz="4" w:space="0" w:color="auto"/>
              <w:left w:val="nil"/>
              <w:bottom w:val="single" w:sz="4" w:space="0" w:color="auto"/>
              <w:right w:val="single" w:sz="4" w:space="0" w:color="auto"/>
            </w:tcBorders>
            <w:shd w:val="clear" w:color="auto" w:fill="auto"/>
            <w:vAlign w:val="center"/>
          </w:tcPr>
          <w:p w14:paraId="686A5E76" w14:textId="1437EBEF" w:rsidR="0015557F" w:rsidRDefault="0015557F" w:rsidP="0015557F">
            <w:pPr>
              <w:rPr>
                <w:rFonts w:ascii="Calibri" w:hAnsi="Calibri" w:cs="Calibri"/>
                <w:sz w:val="20"/>
                <w:szCs w:val="20"/>
              </w:rPr>
            </w:pPr>
            <w:r>
              <w:rPr>
                <w:rFonts w:ascii="Calibri" w:hAnsi="Calibri" w:cs="Calibri"/>
                <w:b/>
                <w:bCs/>
                <w:color w:val="000000"/>
                <w:sz w:val="20"/>
                <w:szCs w:val="20"/>
              </w:rPr>
              <w:t>Item</w:t>
            </w:r>
          </w:p>
        </w:tc>
        <w:tc>
          <w:tcPr>
            <w:tcW w:w="1134" w:type="dxa"/>
            <w:tcBorders>
              <w:top w:val="single" w:sz="4" w:space="0" w:color="auto"/>
              <w:left w:val="nil"/>
              <w:bottom w:val="single" w:sz="4" w:space="0" w:color="auto"/>
              <w:right w:val="single" w:sz="4" w:space="0" w:color="auto"/>
            </w:tcBorders>
            <w:vAlign w:val="center"/>
          </w:tcPr>
          <w:p w14:paraId="2D164450" w14:textId="2B16C175" w:rsidR="0015557F" w:rsidRDefault="0015557F" w:rsidP="0015557F">
            <w:pPr>
              <w:rPr>
                <w:rFonts w:ascii="Calibri" w:hAnsi="Calibri" w:cs="Calibri"/>
                <w:sz w:val="20"/>
                <w:szCs w:val="20"/>
              </w:rPr>
            </w:pPr>
            <w:r>
              <w:rPr>
                <w:rFonts w:ascii="Calibri" w:hAnsi="Calibri" w:cs="Calibri"/>
                <w:b/>
                <w:bCs/>
                <w:color w:val="000000"/>
                <w:sz w:val="20"/>
                <w:szCs w:val="20"/>
              </w:rPr>
              <w:t>Net Cost</w:t>
            </w:r>
          </w:p>
        </w:tc>
        <w:tc>
          <w:tcPr>
            <w:tcW w:w="1134" w:type="dxa"/>
            <w:tcBorders>
              <w:top w:val="single" w:sz="4" w:space="0" w:color="auto"/>
              <w:left w:val="nil"/>
              <w:bottom w:val="single" w:sz="4" w:space="0" w:color="auto"/>
              <w:right w:val="single" w:sz="4" w:space="0" w:color="auto"/>
            </w:tcBorders>
            <w:vAlign w:val="center"/>
          </w:tcPr>
          <w:p w14:paraId="3383DA41" w14:textId="23087FDF" w:rsidR="0015557F" w:rsidRDefault="0015557F" w:rsidP="0015557F">
            <w:pPr>
              <w:rPr>
                <w:rFonts w:ascii="Calibri" w:hAnsi="Calibri" w:cs="Calibri"/>
                <w:sz w:val="20"/>
                <w:szCs w:val="20"/>
              </w:rPr>
            </w:pPr>
            <w:r>
              <w:rPr>
                <w:rFonts w:ascii="Calibri" w:hAnsi="Calibri" w:cs="Calibri"/>
                <w:b/>
                <w:bCs/>
                <w:color w:val="000000"/>
                <w:sz w:val="20"/>
                <w:szCs w:val="20"/>
              </w:rPr>
              <w:t>VAT</w:t>
            </w:r>
          </w:p>
        </w:tc>
        <w:tc>
          <w:tcPr>
            <w:tcW w:w="1134" w:type="dxa"/>
            <w:tcBorders>
              <w:top w:val="single" w:sz="4" w:space="0" w:color="auto"/>
              <w:left w:val="single" w:sz="4" w:space="0" w:color="auto"/>
              <w:bottom w:val="single" w:sz="4" w:space="0" w:color="auto"/>
              <w:right w:val="single" w:sz="4" w:space="0" w:color="auto"/>
            </w:tcBorders>
            <w:vAlign w:val="center"/>
          </w:tcPr>
          <w:p w14:paraId="75B5058A" w14:textId="181E43BD" w:rsidR="0015557F" w:rsidRDefault="0015557F" w:rsidP="0015557F">
            <w:pPr>
              <w:rPr>
                <w:rFonts w:ascii="Calibri" w:hAnsi="Calibri" w:cs="Calibri"/>
                <w:sz w:val="20"/>
                <w:szCs w:val="20"/>
              </w:rPr>
            </w:pPr>
            <w:r>
              <w:rPr>
                <w:rFonts w:ascii="Calibri" w:hAnsi="Calibri" w:cs="Calibri"/>
                <w:b/>
                <w:bCs/>
                <w:color w:val="000000"/>
                <w:sz w:val="20"/>
                <w:szCs w:val="20"/>
              </w:rPr>
              <w:t>Total</w:t>
            </w:r>
          </w:p>
        </w:tc>
      </w:tr>
      <w:tr w:rsidR="005C7398" w14:paraId="64FE203C" w14:textId="77777777" w:rsidTr="00093DF0">
        <w:trPr>
          <w:trHeight w:val="380"/>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C5B2A9" w14:textId="7B223376" w:rsidR="005C7398" w:rsidRDefault="005C7398" w:rsidP="005C7398">
            <w:pPr>
              <w:rPr>
                <w:rFonts w:ascii="Calibri" w:hAnsi="Calibri" w:cs="Calibri"/>
                <w:sz w:val="20"/>
                <w:szCs w:val="20"/>
              </w:rPr>
            </w:pPr>
            <w:r>
              <w:rPr>
                <w:rFonts w:ascii="Calibri" w:hAnsi="Calibri" w:cs="Calibri"/>
                <w:sz w:val="20"/>
                <w:szCs w:val="20"/>
              </w:rPr>
              <w:t>Jane Clarke</w:t>
            </w:r>
          </w:p>
        </w:tc>
        <w:tc>
          <w:tcPr>
            <w:tcW w:w="3336" w:type="dxa"/>
            <w:tcBorders>
              <w:top w:val="single" w:sz="4" w:space="0" w:color="auto"/>
              <w:left w:val="nil"/>
              <w:bottom w:val="single" w:sz="4" w:space="0" w:color="auto"/>
              <w:right w:val="single" w:sz="4" w:space="0" w:color="auto"/>
            </w:tcBorders>
            <w:shd w:val="clear" w:color="auto" w:fill="auto"/>
            <w:vAlign w:val="center"/>
          </w:tcPr>
          <w:p w14:paraId="1663AAE1" w14:textId="00CEC30D" w:rsidR="005C7398" w:rsidRDefault="005C7398" w:rsidP="005C7398">
            <w:pPr>
              <w:rPr>
                <w:rFonts w:ascii="Calibri" w:hAnsi="Calibri" w:cs="Calibri"/>
                <w:sz w:val="20"/>
                <w:szCs w:val="20"/>
              </w:rPr>
            </w:pPr>
            <w:r>
              <w:rPr>
                <w:rFonts w:ascii="Calibri" w:hAnsi="Calibri" w:cs="Calibri"/>
                <w:sz w:val="20"/>
                <w:szCs w:val="20"/>
              </w:rPr>
              <w:t>Salary Ju</w:t>
            </w:r>
            <w:r w:rsidR="00FE72F9">
              <w:rPr>
                <w:rFonts w:ascii="Calibri" w:hAnsi="Calibri" w:cs="Calibri"/>
                <w:sz w:val="20"/>
                <w:szCs w:val="20"/>
              </w:rPr>
              <w:t>ne</w:t>
            </w:r>
          </w:p>
        </w:tc>
        <w:tc>
          <w:tcPr>
            <w:tcW w:w="1134" w:type="dxa"/>
            <w:tcBorders>
              <w:top w:val="single" w:sz="4" w:space="0" w:color="auto"/>
              <w:left w:val="nil"/>
              <w:bottom w:val="single" w:sz="4" w:space="0" w:color="auto"/>
              <w:right w:val="single" w:sz="4" w:space="0" w:color="auto"/>
            </w:tcBorders>
            <w:vAlign w:val="center"/>
          </w:tcPr>
          <w:p w14:paraId="089F3709" w14:textId="2C66104D" w:rsidR="005C7398" w:rsidRDefault="007B7FF1" w:rsidP="005C7398">
            <w:pPr>
              <w:rPr>
                <w:rFonts w:ascii="Calibri" w:hAnsi="Calibri" w:cs="Calibri"/>
                <w:sz w:val="20"/>
                <w:szCs w:val="20"/>
              </w:rPr>
            </w:pPr>
            <w:r>
              <w:rPr>
                <w:rFonts w:ascii="Calibri" w:hAnsi="Calibri" w:cs="Calibri"/>
                <w:sz w:val="20"/>
                <w:szCs w:val="20"/>
              </w:rPr>
              <w:t>--</w:t>
            </w:r>
          </w:p>
        </w:tc>
        <w:tc>
          <w:tcPr>
            <w:tcW w:w="1134" w:type="dxa"/>
            <w:tcBorders>
              <w:top w:val="single" w:sz="4" w:space="0" w:color="auto"/>
              <w:left w:val="nil"/>
              <w:bottom w:val="single" w:sz="4" w:space="0" w:color="auto"/>
              <w:right w:val="single" w:sz="4" w:space="0" w:color="auto"/>
            </w:tcBorders>
            <w:vAlign w:val="center"/>
          </w:tcPr>
          <w:p w14:paraId="5F0EF7B6" w14:textId="41BB80CC" w:rsidR="005C7398" w:rsidRDefault="007B7FF1" w:rsidP="005C7398">
            <w:pPr>
              <w:rPr>
                <w:rFonts w:ascii="Calibri" w:hAnsi="Calibri" w:cs="Calibri"/>
                <w:sz w:val="20"/>
                <w:szCs w:val="20"/>
              </w:rPr>
            </w:pPr>
            <w:r>
              <w:rPr>
                <w:rFonts w:ascii="Calibri" w:hAnsi="Calibri" w:cs="Calibri"/>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14:paraId="5C41D7BC" w14:textId="4D2AC4C0" w:rsidR="005C7398" w:rsidRDefault="007B7FF1" w:rsidP="005C7398">
            <w:pPr>
              <w:rPr>
                <w:rFonts w:ascii="Calibri" w:hAnsi="Calibri" w:cs="Calibri"/>
                <w:sz w:val="20"/>
                <w:szCs w:val="20"/>
              </w:rPr>
            </w:pPr>
            <w:r>
              <w:rPr>
                <w:rFonts w:ascii="Calibri" w:hAnsi="Calibri" w:cs="Calibri"/>
                <w:sz w:val="20"/>
                <w:szCs w:val="20"/>
              </w:rPr>
              <w:t>--</w:t>
            </w:r>
          </w:p>
        </w:tc>
      </w:tr>
      <w:tr w:rsidR="005C7398" w14:paraId="22CFE31C" w14:textId="0ED936BD" w:rsidTr="00093DF0">
        <w:trPr>
          <w:trHeight w:val="38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271BF098" w14:textId="77777777" w:rsidR="005C7398" w:rsidRDefault="005C7398" w:rsidP="005C7398">
            <w:pPr>
              <w:rPr>
                <w:rFonts w:ascii="Calibri" w:hAnsi="Calibri" w:cs="Calibri"/>
                <w:sz w:val="20"/>
                <w:szCs w:val="20"/>
              </w:rPr>
            </w:pPr>
            <w:r>
              <w:rPr>
                <w:rFonts w:ascii="Calibri" w:hAnsi="Calibri" w:cs="Calibri"/>
                <w:sz w:val="20"/>
                <w:szCs w:val="20"/>
              </w:rPr>
              <w:t xml:space="preserve">Jane Clarke </w:t>
            </w:r>
          </w:p>
        </w:tc>
        <w:tc>
          <w:tcPr>
            <w:tcW w:w="3336" w:type="dxa"/>
            <w:tcBorders>
              <w:top w:val="nil"/>
              <w:left w:val="nil"/>
              <w:bottom w:val="single" w:sz="4" w:space="0" w:color="auto"/>
              <w:right w:val="single" w:sz="4" w:space="0" w:color="auto"/>
            </w:tcBorders>
            <w:shd w:val="clear" w:color="auto" w:fill="auto"/>
            <w:vAlign w:val="center"/>
            <w:hideMark/>
          </w:tcPr>
          <w:p w14:paraId="75E9BBA0" w14:textId="0F02B450" w:rsidR="005C7398" w:rsidRDefault="005C7398" w:rsidP="005C7398">
            <w:pPr>
              <w:rPr>
                <w:rFonts w:ascii="Calibri" w:hAnsi="Calibri" w:cs="Calibri"/>
                <w:sz w:val="20"/>
                <w:szCs w:val="20"/>
              </w:rPr>
            </w:pPr>
            <w:r>
              <w:rPr>
                <w:rFonts w:ascii="Calibri" w:hAnsi="Calibri" w:cs="Calibri"/>
                <w:sz w:val="20"/>
                <w:szCs w:val="20"/>
              </w:rPr>
              <w:t xml:space="preserve">Clerk </w:t>
            </w:r>
            <w:r w:rsidR="00FE72F9">
              <w:rPr>
                <w:rFonts w:ascii="Calibri" w:hAnsi="Calibri" w:cs="Calibri"/>
                <w:sz w:val="20"/>
                <w:szCs w:val="20"/>
              </w:rPr>
              <w:t>May</w:t>
            </w:r>
            <w:r>
              <w:rPr>
                <w:rFonts w:ascii="Calibri" w:hAnsi="Calibri" w:cs="Calibri"/>
                <w:sz w:val="20"/>
                <w:szCs w:val="20"/>
              </w:rPr>
              <w:t xml:space="preserve"> Expenses Owed </w:t>
            </w:r>
          </w:p>
        </w:tc>
        <w:tc>
          <w:tcPr>
            <w:tcW w:w="1134" w:type="dxa"/>
            <w:tcBorders>
              <w:top w:val="single" w:sz="4" w:space="0" w:color="auto"/>
              <w:left w:val="nil"/>
              <w:bottom w:val="single" w:sz="4" w:space="0" w:color="auto"/>
              <w:right w:val="single" w:sz="4" w:space="0" w:color="auto"/>
            </w:tcBorders>
            <w:vAlign w:val="center"/>
          </w:tcPr>
          <w:p w14:paraId="3F323E5A" w14:textId="7FC4CF44" w:rsidR="005C7398" w:rsidRDefault="005C7398" w:rsidP="005C7398">
            <w:pPr>
              <w:rPr>
                <w:rFonts w:ascii="Calibri" w:hAnsi="Calibri" w:cs="Calibri"/>
                <w:sz w:val="20"/>
                <w:szCs w:val="20"/>
              </w:rPr>
            </w:pPr>
            <w:r>
              <w:rPr>
                <w:rFonts w:ascii="Calibri" w:hAnsi="Calibri" w:cs="Calibri"/>
                <w:sz w:val="20"/>
                <w:szCs w:val="20"/>
              </w:rPr>
              <w:t>£383.32</w:t>
            </w:r>
          </w:p>
        </w:tc>
        <w:tc>
          <w:tcPr>
            <w:tcW w:w="1134" w:type="dxa"/>
            <w:tcBorders>
              <w:top w:val="single" w:sz="4" w:space="0" w:color="auto"/>
              <w:left w:val="nil"/>
              <w:bottom w:val="single" w:sz="4" w:space="0" w:color="auto"/>
              <w:right w:val="single" w:sz="4" w:space="0" w:color="auto"/>
            </w:tcBorders>
            <w:vAlign w:val="center"/>
          </w:tcPr>
          <w:p w14:paraId="2A806B46" w14:textId="3C504E2D" w:rsidR="005C7398" w:rsidRDefault="005C7398" w:rsidP="005C7398">
            <w:pPr>
              <w:rPr>
                <w:rFonts w:ascii="Calibri" w:hAnsi="Calibri" w:cs="Calibri"/>
                <w:sz w:val="20"/>
                <w:szCs w:val="20"/>
              </w:rPr>
            </w:pPr>
            <w:r>
              <w:rPr>
                <w:rFonts w:ascii="Calibri" w:hAnsi="Calibri" w:cs="Calibri"/>
                <w:sz w:val="20"/>
                <w:szCs w:val="20"/>
              </w:rPr>
              <w:t>£6.40</w:t>
            </w:r>
          </w:p>
        </w:tc>
        <w:tc>
          <w:tcPr>
            <w:tcW w:w="1134" w:type="dxa"/>
            <w:tcBorders>
              <w:top w:val="single" w:sz="4" w:space="0" w:color="auto"/>
              <w:left w:val="single" w:sz="4" w:space="0" w:color="auto"/>
              <w:bottom w:val="single" w:sz="4" w:space="0" w:color="auto"/>
              <w:right w:val="single" w:sz="4" w:space="0" w:color="auto"/>
            </w:tcBorders>
            <w:vAlign w:val="center"/>
          </w:tcPr>
          <w:p w14:paraId="3E15A808" w14:textId="6FD3F288" w:rsidR="005C7398" w:rsidRDefault="005C7398" w:rsidP="005C7398">
            <w:pPr>
              <w:rPr>
                <w:rFonts w:ascii="Calibri" w:hAnsi="Calibri" w:cs="Calibri"/>
                <w:sz w:val="20"/>
                <w:szCs w:val="20"/>
              </w:rPr>
            </w:pPr>
            <w:r>
              <w:rPr>
                <w:rFonts w:ascii="Calibri" w:hAnsi="Calibri" w:cs="Calibri"/>
                <w:sz w:val="20"/>
                <w:szCs w:val="20"/>
              </w:rPr>
              <w:t>£389.72</w:t>
            </w:r>
          </w:p>
        </w:tc>
      </w:tr>
      <w:tr w:rsidR="005C7398" w14:paraId="2104696A" w14:textId="0D2E12D5" w:rsidTr="00093DF0">
        <w:trPr>
          <w:trHeight w:val="38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1C4877ED" w14:textId="77777777" w:rsidR="005C7398" w:rsidRDefault="005C7398" w:rsidP="005C7398">
            <w:pPr>
              <w:rPr>
                <w:rFonts w:ascii="Calibri" w:hAnsi="Calibri" w:cs="Calibri"/>
                <w:sz w:val="20"/>
                <w:szCs w:val="20"/>
              </w:rPr>
            </w:pPr>
            <w:r>
              <w:rPr>
                <w:rFonts w:ascii="Calibri" w:hAnsi="Calibri" w:cs="Calibri"/>
                <w:sz w:val="20"/>
                <w:szCs w:val="20"/>
              </w:rPr>
              <w:t xml:space="preserve">Jane Clarke </w:t>
            </w:r>
          </w:p>
        </w:tc>
        <w:tc>
          <w:tcPr>
            <w:tcW w:w="3336" w:type="dxa"/>
            <w:tcBorders>
              <w:top w:val="nil"/>
              <w:left w:val="nil"/>
              <w:bottom w:val="single" w:sz="4" w:space="0" w:color="auto"/>
              <w:right w:val="single" w:sz="4" w:space="0" w:color="auto"/>
            </w:tcBorders>
            <w:shd w:val="clear" w:color="auto" w:fill="auto"/>
            <w:vAlign w:val="center"/>
            <w:hideMark/>
          </w:tcPr>
          <w:p w14:paraId="232D6EE7" w14:textId="011A4342" w:rsidR="005C7398" w:rsidRDefault="005C7398" w:rsidP="005C7398">
            <w:pPr>
              <w:rPr>
                <w:rFonts w:ascii="Calibri" w:hAnsi="Calibri" w:cs="Calibri"/>
                <w:sz w:val="20"/>
                <w:szCs w:val="20"/>
              </w:rPr>
            </w:pPr>
            <w:r>
              <w:rPr>
                <w:rFonts w:ascii="Calibri" w:hAnsi="Calibri" w:cs="Calibri"/>
                <w:sz w:val="20"/>
                <w:szCs w:val="20"/>
              </w:rPr>
              <w:t xml:space="preserve">Clerk </w:t>
            </w:r>
            <w:r w:rsidR="00FE72F9">
              <w:rPr>
                <w:rFonts w:ascii="Calibri" w:hAnsi="Calibri" w:cs="Calibri"/>
                <w:sz w:val="20"/>
                <w:szCs w:val="20"/>
              </w:rPr>
              <w:t>May</w:t>
            </w:r>
            <w:r>
              <w:rPr>
                <w:rFonts w:ascii="Calibri" w:hAnsi="Calibri" w:cs="Calibri"/>
                <w:sz w:val="20"/>
                <w:szCs w:val="20"/>
              </w:rPr>
              <w:t xml:space="preserve"> Expenses Paid</w:t>
            </w:r>
          </w:p>
        </w:tc>
        <w:tc>
          <w:tcPr>
            <w:tcW w:w="1134" w:type="dxa"/>
            <w:tcBorders>
              <w:top w:val="single" w:sz="4" w:space="0" w:color="auto"/>
              <w:left w:val="nil"/>
              <w:bottom w:val="single" w:sz="4" w:space="0" w:color="auto"/>
              <w:right w:val="single" w:sz="4" w:space="0" w:color="auto"/>
            </w:tcBorders>
            <w:vAlign w:val="center"/>
          </w:tcPr>
          <w:p w14:paraId="769EADD0" w14:textId="310C319C" w:rsidR="005C7398" w:rsidRDefault="005C7398" w:rsidP="005C7398">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nil"/>
              <w:bottom w:val="single" w:sz="4" w:space="0" w:color="auto"/>
              <w:right w:val="single" w:sz="4" w:space="0" w:color="auto"/>
            </w:tcBorders>
            <w:vAlign w:val="center"/>
          </w:tcPr>
          <w:p w14:paraId="5F82D9C4" w14:textId="3BD7FE38" w:rsidR="005C7398" w:rsidRDefault="005C7398" w:rsidP="005C7398">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3B952376" w14:textId="68408E4C" w:rsidR="005C7398" w:rsidRDefault="005C7398" w:rsidP="005C7398">
            <w:pPr>
              <w:rPr>
                <w:rFonts w:ascii="Calibri" w:hAnsi="Calibri" w:cs="Calibri"/>
                <w:sz w:val="20"/>
                <w:szCs w:val="20"/>
              </w:rPr>
            </w:pPr>
            <w:r>
              <w:rPr>
                <w:rFonts w:ascii="Calibri" w:hAnsi="Calibri" w:cs="Calibri"/>
                <w:sz w:val="20"/>
                <w:szCs w:val="20"/>
              </w:rPr>
              <w:t>£0.00</w:t>
            </w:r>
          </w:p>
        </w:tc>
      </w:tr>
      <w:tr w:rsidR="005C7398" w14:paraId="409EC4A1" w14:textId="0B0C9148" w:rsidTr="00093DF0">
        <w:trPr>
          <w:trHeight w:val="38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414CC4A6" w14:textId="77777777" w:rsidR="005C7398" w:rsidRDefault="005C7398" w:rsidP="005C7398">
            <w:pPr>
              <w:rPr>
                <w:rFonts w:ascii="Calibri" w:hAnsi="Calibri" w:cs="Calibri"/>
                <w:sz w:val="20"/>
                <w:szCs w:val="20"/>
              </w:rPr>
            </w:pPr>
            <w:r>
              <w:rPr>
                <w:rFonts w:ascii="Calibri" w:hAnsi="Calibri" w:cs="Calibri"/>
                <w:sz w:val="20"/>
                <w:szCs w:val="20"/>
              </w:rPr>
              <w:t>Shane Foord</w:t>
            </w:r>
          </w:p>
        </w:tc>
        <w:tc>
          <w:tcPr>
            <w:tcW w:w="3336" w:type="dxa"/>
            <w:tcBorders>
              <w:top w:val="nil"/>
              <w:left w:val="nil"/>
              <w:bottom w:val="single" w:sz="4" w:space="0" w:color="auto"/>
              <w:right w:val="single" w:sz="4" w:space="0" w:color="auto"/>
            </w:tcBorders>
            <w:shd w:val="clear" w:color="auto" w:fill="auto"/>
            <w:vAlign w:val="center"/>
            <w:hideMark/>
          </w:tcPr>
          <w:p w14:paraId="3920F689" w14:textId="40C4CA62" w:rsidR="005C7398" w:rsidRDefault="00FE72F9" w:rsidP="005C7398">
            <w:pPr>
              <w:rPr>
                <w:rFonts w:ascii="Calibri" w:hAnsi="Calibri" w:cs="Calibri"/>
                <w:sz w:val="20"/>
                <w:szCs w:val="20"/>
              </w:rPr>
            </w:pPr>
            <w:r>
              <w:rPr>
                <w:rFonts w:ascii="Calibri" w:hAnsi="Calibri" w:cs="Calibri"/>
                <w:sz w:val="20"/>
                <w:szCs w:val="20"/>
              </w:rPr>
              <w:t>May</w:t>
            </w:r>
            <w:r w:rsidR="005C7398">
              <w:rPr>
                <w:rFonts w:ascii="Calibri" w:hAnsi="Calibri" w:cs="Calibri"/>
                <w:sz w:val="20"/>
                <w:szCs w:val="20"/>
              </w:rPr>
              <w:t xml:space="preserve"> Hours</w:t>
            </w:r>
          </w:p>
        </w:tc>
        <w:tc>
          <w:tcPr>
            <w:tcW w:w="1134" w:type="dxa"/>
            <w:tcBorders>
              <w:top w:val="single" w:sz="4" w:space="0" w:color="auto"/>
              <w:left w:val="nil"/>
              <w:bottom w:val="single" w:sz="4" w:space="0" w:color="auto"/>
              <w:right w:val="single" w:sz="4" w:space="0" w:color="auto"/>
            </w:tcBorders>
            <w:vAlign w:val="center"/>
          </w:tcPr>
          <w:p w14:paraId="1524193B" w14:textId="0F9FDF4A" w:rsidR="005C7398" w:rsidRDefault="005C7398" w:rsidP="005C7398">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nil"/>
              <w:bottom w:val="single" w:sz="4" w:space="0" w:color="auto"/>
              <w:right w:val="single" w:sz="4" w:space="0" w:color="auto"/>
            </w:tcBorders>
            <w:vAlign w:val="center"/>
          </w:tcPr>
          <w:p w14:paraId="0F0F6FC1" w14:textId="0345E005" w:rsidR="005C7398" w:rsidRDefault="005C7398" w:rsidP="005C7398">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7C2E33EB" w14:textId="2AAFD3E5" w:rsidR="005C7398" w:rsidRDefault="005C7398" w:rsidP="005C7398">
            <w:pPr>
              <w:rPr>
                <w:rFonts w:ascii="Calibri" w:hAnsi="Calibri" w:cs="Calibri"/>
                <w:sz w:val="20"/>
                <w:szCs w:val="20"/>
              </w:rPr>
            </w:pPr>
            <w:r>
              <w:rPr>
                <w:rFonts w:ascii="Calibri" w:hAnsi="Calibri" w:cs="Calibri"/>
                <w:sz w:val="20"/>
                <w:szCs w:val="20"/>
              </w:rPr>
              <w:t>£0.00</w:t>
            </w:r>
          </w:p>
        </w:tc>
      </w:tr>
      <w:tr w:rsidR="008F19DF" w14:paraId="14F45FFA" w14:textId="77777777" w:rsidTr="00093DF0">
        <w:trPr>
          <w:trHeight w:val="380"/>
        </w:trPr>
        <w:tc>
          <w:tcPr>
            <w:tcW w:w="1626" w:type="dxa"/>
            <w:tcBorders>
              <w:top w:val="nil"/>
              <w:left w:val="single" w:sz="4" w:space="0" w:color="auto"/>
              <w:bottom w:val="single" w:sz="4" w:space="0" w:color="auto"/>
              <w:right w:val="single" w:sz="4" w:space="0" w:color="auto"/>
            </w:tcBorders>
            <w:shd w:val="clear" w:color="auto" w:fill="auto"/>
            <w:noWrap/>
            <w:vAlign w:val="center"/>
          </w:tcPr>
          <w:p w14:paraId="7CAC5BF2" w14:textId="503D8EBD" w:rsidR="008F19DF" w:rsidRDefault="008F19DF" w:rsidP="008F19DF">
            <w:pPr>
              <w:rPr>
                <w:rFonts w:ascii="Calibri" w:hAnsi="Calibri" w:cs="Calibri"/>
                <w:sz w:val="20"/>
                <w:szCs w:val="20"/>
              </w:rPr>
            </w:pPr>
            <w:r>
              <w:rPr>
                <w:rFonts w:ascii="Calibri" w:hAnsi="Calibri" w:cs="Calibri"/>
                <w:sz w:val="20"/>
                <w:szCs w:val="20"/>
              </w:rPr>
              <w:t>Unity Card</w:t>
            </w:r>
          </w:p>
        </w:tc>
        <w:tc>
          <w:tcPr>
            <w:tcW w:w="3336" w:type="dxa"/>
            <w:tcBorders>
              <w:top w:val="nil"/>
              <w:left w:val="nil"/>
              <w:bottom w:val="single" w:sz="4" w:space="0" w:color="auto"/>
              <w:right w:val="single" w:sz="4" w:space="0" w:color="auto"/>
            </w:tcBorders>
            <w:shd w:val="clear" w:color="auto" w:fill="auto"/>
            <w:vAlign w:val="center"/>
          </w:tcPr>
          <w:p w14:paraId="7B5053DD" w14:textId="6499D9E0" w:rsidR="008F19DF" w:rsidRDefault="008F19DF" w:rsidP="008F19DF">
            <w:pPr>
              <w:rPr>
                <w:rFonts w:ascii="Calibri" w:hAnsi="Calibri" w:cs="Calibri"/>
                <w:sz w:val="20"/>
                <w:szCs w:val="20"/>
              </w:rPr>
            </w:pPr>
            <w:r>
              <w:rPr>
                <w:rFonts w:ascii="Calibri" w:hAnsi="Calibri" w:cs="Calibri"/>
                <w:sz w:val="20"/>
                <w:szCs w:val="20"/>
              </w:rPr>
              <w:t>Monthly Payment – May paid</w:t>
            </w:r>
          </w:p>
        </w:tc>
        <w:tc>
          <w:tcPr>
            <w:tcW w:w="1134" w:type="dxa"/>
            <w:tcBorders>
              <w:top w:val="single" w:sz="4" w:space="0" w:color="auto"/>
              <w:left w:val="nil"/>
              <w:bottom w:val="single" w:sz="4" w:space="0" w:color="auto"/>
              <w:right w:val="single" w:sz="4" w:space="0" w:color="auto"/>
            </w:tcBorders>
            <w:vAlign w:val="center"/>
          </w:tcPr>
          <w:p w14:paraId="53AE365A" w14:textId="7D4851D2" w:rsidR="008F19DF" w:rsidRDefault="008F19DF" w:rsidP="008F19DF">
            <w:pPr>
              <w:rPr>
                <w:rFonts w:ascii="Calibri" w:hAnsi="Calibri" w:cs="Calibri"/>
                <w:sz w:val="20"/>
                <w:szCs w:val="20"/>
              </w:rPr>
            </w:pPr>
            <w:r>
              <w:rPr>
                <w:rFonts w:ascii="Calibri" w:hAnsi="Calibri" w:cs="Calibri"/>
                <w:sz w:val="20"/>
                <w:szCs w:val="20"/>
              </w:rPr>
              <w:t>£35.60</w:t>
            </w:r>
          </w:p>
        </w:tc>
        <w:tc>
          <w:tcPr>
            <w:tcW w:w="1134" w:type="dxa"/>
            <w:tcBorders>
              <w:top w:val="single" w:sz="4" w:space="0" w:color="auto"/>
              <w:left w:val="nil"/>
              <w:bottom w:val="single" w:sz="4" w:space="0" w:color="auto"/>
              <w:right w:val="single" w:sz="4" w:space="0" w:color="auto"/>
            </w:tcBorders>
            <w:vAlign w:val="center"/>
          </w:tcPr>
          <w:p w14:paraId="5D67F847" w14:textId="5A77D142" w:rsidR="008F19DF" w:rsidRDefault="008F19DF" w:rsidP="008F19DF">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78ACB6F9" w14:textId="41A3C770" w:rsidR="008F19DF" w:rsidRDefault="008F19DF" w:rsidP="008F19DF">
            <w:pPr>
              <w:rPr>
                <w:rFonts w:ascii="Calibri" w:hAnsi="Calibri" w:cs="Calibri"/>
                <w:sz w:val="20"/>
                <w:szCs w:val="20"/>
              </w:rPr>
            </w:pPr>
            <w:r>
              <w:rPr>
                <w:rFonts w:ascii="Calibri" w:hAnsi="Calibri" w:cs="Calibri"/>
                <w:sz w:val="20"/>
                <w:szCs w:val="20"/>
              </w:rPr>
              <w:t>£35.60</w:t>
            </w:r>
          </w:p>
        </w:tc>
      </w:tr>
      <w:tr w:rsidR="008F19DF" w14:paraId="3985D73C" w14:textId="28E539A6" w:rsidTr="00093DF0">
        <w:trPr>
          <w:trHeight w:val="39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25EA2CAE" w14:textId="77777777" w:rsidR="008F19DF" w:rsidRDefault="008F19DF" w:rsidP="008F19DF">
            <w:pPr>
              <w:rPr>
                <w:rFonts w:ascii="Calibri" w:hAnsi="Calibri" w:cs="Calibri"/>
                <w:sz w:val="20"/>
                <w:szCs w:val="20"/>
              </w:rPr>
            </w:pPr>
            <w:r>
              <w:rPr>
                <w:rFonts w:ascii="Calibri" w:hAnsi="Calibri" w:cs="Calibri"/>
                <w:sz w:val="20"/>
                <w:szCs w:val="20"/>
              </w:rPr>
              <w:t xml:space="preserve">Viking Direct </w:t>
            </w:r>
          </w:p>
        </w:tc>
        <w:tc>
          <w:tcPr>
            <w:tcW w:w="3336" w:type="dxa"/>
            <w:tcBorders>
              <w:top w:val="nil"/>
              <w:left w:val="nil"/>
              <w:bottom w:val="single" w:sz="4" w:space="0" w:color="auto"/>
              <w:right w:val="single" w:sz="4" w:space="0" w:color="auto"/>
            </w:tcBorders>
            <w:shd w:val="clear" w:color="auto" w:fill="auto"/>
            <w:vAlign w:val="center"/>
            <w:hideMark/>
          </w:tcPr>
          <w:p w14:paraId="23C0E109" w14:textId="77777777" w:rsidR="008F19DF" w:rsidRDefault="008F19DF" w:rsidP="008F19DF">
            <w:pPr>
              <w:rPr>
                <w:rFonts w:ascii="Calibri" w:hAnsi="Calibri" w:cs="Calibri"/>
                <w:sz w:val="20"/>
                <w:szCs w:val="20"/>
              </w:rPr>
            </w:pPr>
            <w:r>
              <w:rPr>
                <w:rFonts w:ascii="Calibri" w:hAnsi="Calibri" w:cs="Calibri"/>
                <w:sz w:val="20"/>
                <w:szCs w:val="20"/>
              </w:rPr>
              <w:t>Folders</w:t>
            </w:r>
          </w:p>
        </w:tc>
        <w:tc>
          <w:tcPr>
            <w:tcW w:w="1134" w:type="dxa"/>
            <w:tcBorders>
              <w:top w:val="single" w:sz="4" w:space="0" w:color="auto"/>
              <w:left w:val="nil"/>
              <w:bottom w:val="single" w:sz="4" w:space="0" w:color="auto"/>
              <w:right w:val="single" w:sz="4" w:space="0" w:color="auto"/>
            </w:tcBorders>
            <w:vAlign w:val="center"/>
          </w:tcPr>
          <w:p w14:paraId="6A4EE187" w14:textId="3660B4E3" w:rsidR="008F19DF" w:rsidRDefault="008F19DF" w:rsidP="008F19DF">
            <w:pPr>
              <w:rPr>
                <w:rFonts w:ascii="Calibri" w:hAnsi="Calibri" w:cs="Calibri"/>
                <w:sz w:val="20"/>
                <w:szCs w:val="20"/>
              </w:rPr>
            </w:pPr>
            <w:r>
              <w:rPr>
                <w:rFonts w:ascii="Calibri" w:hAnsi="Calibri" w:cs="Calibri"/>
                <w:sz w:val="20"/>
                <w:szCs w:val="20"/>
              </w:rPr>
              <w:t>£50.44</w:t>
            </w:r>
          </w:p>
        </w:tc>
        <w:tc>
          <w:tcPr>
            <w:tcW w:w="1134" w:type="dxa"/>
            <w:tcBorders>
              <w:top w:val="single" w:sz="4" w:space="0" w:color="auto"/>
              <w:left w:val="nil"/>
              <w:bottom w:val="single" w:sz="4" w:space="0" w:color="auto"/>
              <w:right w:val="single" w:sz="4" w:space="0" w:color="auto"/>
            </w:tcBorders>
            <w:vAlign w:val="center"/>
          </w:tcPr>
          <w:p w14:paraId="4C2D66DA" w14:textId="370837E4" w:rsidR="008F19DF" w:rsidRDefault="008F19DF" w:rsidP="008F19DF">
            <w:pPr>
              <w:rPr>
                <w:rFonts w:ascii="Calibri" w:hAnsi="Calibri" w:cs="Calibri"/>
                <w:sz w:val="20"/>
                <w:szCs w:val="20"/>
              </w:rPr>
            </w:pPr>
            <w:r>
              <w:rPr>
                <w:rFonts w:ascii="Calibri" w:hAnsi="Calibri" w:cs="Calibri"/>
                <w:sz w:val="20"/>
                <w:szCs w:val="20"/>
              </w:rPr>
              <w:t>£10.09</w:t>
            </w:r>
          </w:p>
        </w:tc>
        <w:tc>
          <w:tcPr>
            <w:tcW w:w="1134" w:type="dxa"/>
            <w:tcBorders>
              <w:top w:val="single" w:sz="4" w:space="0" w:color="auto"/>
              <w:left w:val="single" w:sz="4" w:space="0" w:color="auto"/>
              <w:bottom w:val="single" w:sz="4" w:space="0" w:color="auto"/>
              <w:right w:val="single" w:sz="4" w:space="0" w:color="auto"/>
            </w:tcBorders>
            <w:vAlign w:val="center"/>
          </w:tcPr>
          <w:p w14:paraId="7CE1707D" w14:textId="5154EDFC" w:rsidR="008F19DF" w:rsidRDefault="008F19DF" w:rsidP="008F19DF">
            <w:pPr>
              <w:rPr>
                <w:rFonts w:ascii="Calibri" w:hAnsi="Calibri" w:cs="Calibri"/>
                <w:sz w:val="20"/>
                <w:szCs w:val="20"/>
              </w:rPr>
            </w:pPr>
            <w:r>
              <w:rPr>
                <w:rFonts w:ascii="Calibri" w:hAnsi="Calibri" w:cs="Calibri"/>
                <w:sz w:val="20"/>
                <w:szCs w:val="20"/>
              </w:rPr>
              <w:t>£60.53</w:t>
            </w:r>
          </w:p>
        </w:tc>
      </w:tr>
      <w:tr w:rsidR="008F19DF" w14:paraId="097CC8D5" w14:textId="7845F30B" w:rsidTr="00093DF0">
        <w:trPr>
          <w:trHeight w:val="39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5E9EDEC7" w14:textId="27BE4A38" w:rsidR="008F19DF" w:rsidRDefault="008F19DF" w:rsidP="008F19DF">
            <w:pPr>
              <w:rPr>
                <w:rFonts w:ascii="Calibri" w:hAnsi="Calibri" w:cs="Calibri"/>
                <w:sz w:val="20"/>
                <w:szCs w:val="20"/>
              </w:rPr>
            </w:pPr>
            <w:r>
              <w:rPr>
                <w:rFonts w:ascii="Calibri" w:hAnsi="Calibri" w:cs="Calibri"/>
                <w:sz w:val="20"/>
                <w:szCs w:val="20"/>
              </w:rPr>
              <w:t>SLCC</w:t>
            </w:r>
          </w:p>
        </w:tc>
        <w:tc>
          <w:tcPr>
            <w:tcW w:w="3336" w:type="dxa"/>
            <w:tcBorders>
              <w:top w:val="nil"/>
              <w:left w:val="nil"/>
              <w:bottom w:val="single" w:sz="4" w:space="0" w:color="auto"/>
              <w:right w:val="single" w:sz="4" w:space="0" w:color="auto"/>
            </w:tcBorders>
            <w:shd w:val="clear" w:color="auto" w:fill="auto"/>
            <w:vAlign w:val="center"/>
            <w:hideMark/>
          </w:tcPr>
          <w:p w14:paraId="0FD56B29" w14:textId="77777777" w:rsidR="008F19DF" w:rsidRDefault="008F19DF" w:rsidP="008F19DF">
            <w:pPr>
              <w:rPr>
                <w:rFonts w:ascii="Calibri" w:hAnsi="Calibri" w:cs="Calibri"/>
                <w:sz w:val="20"/>
                <w:szCs w:val="20"/>
              </w:rPr>
            </w:pPr>
            <w:r>
              <w:rPr>
                <w:rFonts w:ascii="Calibri" w:hAnsi="Calibri" w:cs="Calibri"/>
                <w:sz w:val="20"/>
                <w:szCs w:val="20"/>
              </w:rPr>
              <w:t>Membership</w:t>
            </w:r>
          </w:p>
        </w:tc>
        <w:tc>
          <w:tcPr>
            <w:tcW w:w="1134" w:type="dxa"/>
            <w:tcBorders>
              <w:top w:val="single" w:sz="4" w:space="0" w:color="auto"/>
              <w:left w:val="nil"/>
              <w:bottom w:val="single" w:sz="4" w:space="0" w:color="auto"/>
              <w:right w:val="single" w:sz="4" w:space="0" w:color="auto"/>
            </w:tcBorders>
            <w:vAlign w:val="center"/>
          </w:tcPr>
          <w:p w14:paraId="17668AF4" w14:textId="423AB350" w:rsidR="008F19DF" w:rsidRDefault="008F19DF" w:rsidP="008F19DF">
            <w:pPr>
              <w:rPr>
                <w:rFonts w:ascii="Calibri" w:hAnsi="Calibri" w:cs="Calibri"/>
                <w:sz w:val="20"/>
                <w:szCs w:val="20"/>
              </w:rPr>
            </w:pPr>
            <w:r>
              <w:rPr>
                <w:rFonts w:ascii="Calibri" w:hAnsi="Calibri" w:cs="Calibri"/>
                <w:sz w:val="20"/>
                <w:szCs w:val="20"/>
              </w:rPr>
              <w:t>£337.00</w:t>
            </w:r>
          </w:p>
        </w:tc>
        <w:tc>
          <w:tcPr>
            <w:tcW w:w="1134" w:type="dxa"/>
            <w:tcBorders>
              <w:top w:val="single" w:sz="4" w:space="0" w:color="auto"/>
              <w:left w:val="nil"/>
              <w:bottom w:val="single" w:sz="4" w:space="0" w:color="auto"/>
              <w:right w:val="single" w:sz="4" w:space="0" w:color="auto"/>
            </w:tcBorders>
            <w:vAlign w:val="center"/>
          </w:tcPr>
          <w:p w14:paraId="3D32FA56" w14:textId="60FDEAF0" w:rsidR="008F19DF" w:rsidRDefault="008F19DF" w:rsidP="008F19DF">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2E89F36B" w14:textId="082AE217" w:rsidR="008F19DF" w:rsidRDefault="008F19DF" w:rsidP="008F19DF">
            <w:pPr>
              <w:rPr>
                <w:rFonts w:ascii="Calibri" w:hAnsi="Calibri" w:cs="Calibri"/>
                <w:sz w:val="20"/>
                <w:szCs w:val="20"/>
              </w:rPr>
            </w:pPr>
            <w:r>
              <w:rPr>
                <w:rFonts w:ascii="Calibri" w:hAnsi="Calibri" w:cs="Calibri"/>
                <w:sz w:val="20"/>
                <w:szCs w:val="20"/>
              </w:rPr>
              <w:t>£337.00</w:t>
            </w:r>
          </w:p>
        </w:tc>
      </w:tr>
      <w:tr w:rsidR="008F19DF" w14:paraId="0CA107B4" w14:textId="53828A5B" w:rsidTr="00093DF0">
        <w:trPr>
          <w:trHeight w:val="39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13314B0E" w14:textId="77777777" w:rsidR="008F19DF" w:rsidRDefault="008F19DF" w:rsidP="008F19DF">
            <w:pPr>
              <w:rPr>
                <w:rFonts w:ascii="Calibri" w:hAnsi="Calibri" w:cs="Calibri"/>
                <w:sz w:val="20"/>
                <w:szCs w:val="20"/>
              </w:rPr>
            </w:pPr>
            <w:r>
              <w:rPr>
                <w:rFonts w:ascii="Calibri" w:hAnsi="Calibri" w:cs="Calibri"/>
                <w:sz w:val="20"/>
                <w:szCs w:val="20"/>
              </w:rPr>
              <w:t>Safeplay</w:t>
            </w:r>
          </w:p>
        </w:tc>
        <w:tc>
          <w:tcPr>
            <w:tcW w:w="3336" w:type="dxa"/>
            <w:tcBorders>
              <w:top w:val="nil"/>
              <w:left w:val="nil"/>
              <w:bottom w:val="single" w:sz="4" w:space="0" w:color="auto"/>
              <w:right w:val="single" w:sz="4" w:space="0" w:color="auto"/>
            </w:tcBorders>
            <w:shd w:val="clear" w:color="auto" w:fill="auto"/>
            <w:vAlign w:val="center"/>
            <w:hideMark/>
          </w:tcPr>
          <w:p w14:paraId="651909FC" w14:textId="77777777" w:rsidR="008F19DF" w:rsidRDefault="008F19DF" w:rsidP="008F19DF">
            <w:pPr>
              <w:rPr>
                <w:rFonts w:ascii="Calibri" w:hAnsi="Calibri" w:cs="Calibri"/>
                <w:sz w:val="20"/>
                <w:szCs w:val="20"/>
              </w:rPr>
            </w:pPr>
            <w:r>
              <w:rPr>
                <w:rFonts w:ascii="Calibri" w:hAnsi="Calibri" w:cs="Calibri"/>
                <w:sz w:val="20"/>
                <w:szCs w:val="20"/>
              </w:rPr>
              <w:t>Replacement of swings P/Field</w:t>
            </w:r>
          </w:p>
        </w:tc>
        <w:tc>
          <w:tcPr>
            <w:tcW w:w="1134" w:type="dxa"/>
            <w:tcBorders>
              <w:top w:val="single" w:sz="4" w:space="0" w:color="auto"/>
              <w:left w:val="nil"/>
              <w:bottom w:val="single" w:sz="4" w:space="0" w:color="auto"/>
              <w:right w:val="single" w:sz="4" w:space="0" w:color="auto"/>
            </w:tcBorders>
            <w:vAlign w:val="center"/>
          </w:tcPr>
          <w:p w14:paraId="457C7DAC" w14:textId="70304B38" w:rsidR="008F19DF" w:rsidRDefault="008F19DF" w:rsidP="008F19DF">
            <w:pPr>
              <w:rPr>
                <w:rFonts w:ascii="Calibri" w:hAnsi="Calibri" w:cs="Calibri"/>
                <w:sz w:val="20"/>
                <w:szCs w:val="20"/>
              </w:rPr>
            </w:pPr>
            <w:r>
              <w:rPr>
                <w:rFonts w:ascii="Calibri" w:hAnsi="Calibri" w:cs="Calibri"/>
                <w:sz w:val="20"/>
                <w:szCs w:val="20"/>
              </w:rPr>
              <w:t>£288.00</w:t>
            </w:r>
          </w:p>
        </w:tc>
        <w:tc>
          <w:tcPr>
            <w:tcW w:w="1134" w:type="dxa"/>
            <w:tcBorders>
              <w:top w:val="single" w:sz="4" w:space="0" w:color="auto"/>
              <w:left w:val="nil"/>
              <w:bottom w:val="single" w:sz="4" w:space="0" w:color="auto"/>
              <w:right w:val="single" w:sz="4" w:space="0" w:color="auto"/>
            </w:tcBorders>
            <w:vAlign w:val="center"/>
          </w:tcPr>
          <w:p w14:paraId="199E1927" w14:textId="07C28C66" w:rsidR="008F19DF" w:rsidRDefault="008F19DF" w:rsidP="008F19DF">
            <w:pPr>
              <w:rPr>
                <w:rFonts w:ascii="Calibri" w:hAnsi="Calibri" w:cs="Calibri"/>
                <w:sz w:val="20"/>
                <w:szCs w:val="20"/>
              </w:rPr>
            </w:pPr>
            <w:r>
              <w:rPr>
                <w:rFonts w:ascii="Calibri" w:hAnsi="Calibri" w:cs="Calibri"/>
                <w:sz w:val="20"/>
                <w:szCs w:val="20"/>
              </w:rPr>
              <w:t>£57.60</w:t>
            </w:r>
          </w:p>
        </w:tc>
        <w:tc>
          <w:tcPr>
            <w:tcW w:w="1134" w:type="dxa"/>
            <w:tcBorders>
              <w:top w:val="single" w:sz="4" w:space="0" w:color="auto"/>
              <w:left w:val="single" w:sz="4" w:space="0" w:color="auto"/>
              <w:bottom w:val="single" w:sz="4" w:space="0" w:color="auto"/>
              <w:right w:val="single" w:sz="4" w:space="0" w:color="auto"/>
            </w:tcBorders>
            <w:vAlign w:val="center"/>
          </w:tcPr>
          <w:p w14:paraId="5202AE2F" w14:textId="4D90CBA4" w:rsidR="008F19DF" w:rsidRDefault="008F19DF" w:rsidP="008F19DF">
            <w:pPr>
              <w:rPr>
                <w:rFonts w:ascii="Calibri" w:hAnsi="Calibri" w:cs="Calibri"/>
                <w:sz w:val="20"/>
                <w:szCs w:val="20"/>
              </w:rPr>
            </w:pPr>
            <w:r>
              <w:rPr>
                <w:rFonts w:ascii="Calibri" w:hAnsi="Calibri" w:cs="Calibri"/>
                <w:sz w:val="20"/>
                <w:szCs w:val="20"/>
              </w:rPr>
              <w:t>£345.60</w:t>
            </w:r>
          </w:p>
        </w:tc>
      </w:tr>
      <w:tr w:rsidR="008F19DF" w14:paraId="6C3C0482" w14:textId="5CBFEF75" w:rsidTr="008F19DF">
        <w:trPr>
          <w:trHeight w:val="390"/>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14:paraId="18B1413C" w14:textId="77777777" w:rsidR="008F19DF" w:rsidRDefault="008F19DF" w:rsidP="008F19DF">
            <w:pPr>
              <w:rPr>
                <w:rFonts w:ascii="Calibri" w:hAnsi="Calibri" w:cs="Calibri"/>
                <w:sz w:val="20"/>
                <w:szCs w:val="20"/>
              </w:rPr>
            </w:pPr>
            <w:r>
              <w:rPr>
                <w:rFonts w:ascii="Calibri" w:hAnsi="Calibri" w:cs="Calibri"/>
                <w:sz w:val="20"/>
                <w:szCs w:val="20"/>
              </w:rPr>
              <w:t>Uniserve</w:t>
            </w:r>
          </w:p>
        </w:tc>
        <w:tc>
          <w:tcPr>
            <w:tcW w:w="3336" w:type="dxa"/>
            <w:tcBorders>
              <w:top w:val="nil"/>
              <w:left w:val="nil"/>
              <w:bottom w:val="single" w:sz="4" w:space="0" w:color="auto"/>
              <w:right w:val="single" w:sz="4" w:space="0" w:color="auto"/>
            </w:tcBorders>
            <w:shd w:val="clear" w:color="auto" w:fill="auto"/>
            <w:vAlign w:val="center"/>
            <w:hideMark/>
          </w:tcPr>
          <w:p w14:paraId="63206127" w14:textId="77777777" w:rsidR="008F19DF" w:rsidRDefault="008F19DF" w:rsidP="008F19DF">
            <w:pPr>
              <w:rPr>
                <w:rFonts w:ascii="Calibri" w:hAnsi="Calibri" w:cs="Calibri"/>
                <w:sz w:val="20"/>
                <w:szCs w:val="20"/>
              </w:rPr>
            </w:pPr>
            <w:r>
              <w:rPr>
                <w:rFonts w:ascii="Calibri" w:hAnsi="Calibri" w:cs="Calibri"/>
                <w:sz w:val="20"/>
                <w:szCs w:val="20"/>
              </w:rPr>
              <w:t>Email replacements</w:t>
            </w:r>
          </w:p>
        </w:tc>
        <w:tc>
          <w:tcPr>
            <w:tcW w:w="1134" w:type="dxa"/>
            <w:tcBorders>
              <w:top w:val="single" w:sz="4" w:space="0" w:color="auto"/>
              <w:left w:val="nil"/>
              <w:bottom w:val="single" w:sz="4" w:space="0" w:color="auto"/>
              <w:right w:val="single" w:sz="4" w:space="0" w:color="auto"/>
            </w:tcBorders>
            <w:vAlign w:val="center"/>
          </w:tcPr>
          <w:p w14:paraId="2BA40569" w14:textId="46E14152" w:rsidR="008F19DF" w:rsidRDefault="008F19DF" w:rsidP="008F19DF">
            <w:pPr>
              <w:rPr>
                <w:rFonts w:ascii="Calibri" w:hAnsi="Calibri" w:cs="Calibri"/>
                <w:sz w:val="20"/>
                <w:szCs w:val="20"/>
              </w:rPr>
            </w:pPr>
            <w:r>
              <w:rPr>
                <w:rFonts w:ascii="Calibri" w:hAnsi="Calibri" w:cs="Calibri"/>
                <w:sz w:val="20"/>
                <w:szCs w:val="20"/>
              </w:rPr>
              <w:t>£24.00</w:t>
            </w:r>
          </w:p>
        </w:tc>
        <w:tc>
          <w:tcPr>
            <w:tcW w:w="1134" w:type="dxa"/>
            <w:tcBorders>
              <w:top w:val="single" w:sz="4" w:space="0" w:color="auto"/>
              <w:left w:val="single" w:sz="4" w:space="0" w:color="auto"/>
              <w:bottom w:val="single" w:sz="4" w:space="0" w:color="auto"/>
              <w:right w:val="single" w:sz="4" w:space="0" w:color="auto"/>
            </w:tcBorders>
            <w:vAlign w:val="center"/>
          </w:tcPr>
          <w:p w14:paraId="5E3C8EF3" w14:textId="4A93D276" w:rsidR="008F19DF" w:rsidRDefault="008F19DF" w:rsidP="008F19DF">
            <w:pPr>
              <w:rPr>
                <w:rFonts w:ascii="Calibri" w:hAnsi="Calibri" w:cs="Calibri"/>
                <w:sz w:val="20"/>
                <w:szCs w:val="20"/>
              </w:rPr>
            </w:pPr>
            <w:r>
              <w:rPr>
                <w:rFonts w:ascii="Calibri" w:hAnsi="Calibri" w:cs="Calibri"/>
                <w:sz w:val="20"/>
                <w:szCs w:val="20"/>
              </w:rPr>
              <w:t>£4.80</w:t>
            </w:r>
          </w:p>
        </w:tc>
        <w:tc>
          <w:tcPr>
            <w:tcW w:w="1134" w:type="dxa"/>
            <w:tcBorders>
              <w:top w:val="single" w:sz="4" w:space="0" w:color="auto"/>
              <w:left w:val="single" w:sz="4" w:space="0" w:color="auto"/>
              <w:bottom w:val="single" w:sz="4" w:space="0" w:color="auto"/>
              <w:right w:val="single" w:sz="4" w:space="0" w:color="auto"/>
            </w:tcBorders>
            <w:vAlign w:val="center"/>
          </w:tcPr>
          <w:p w14:paraId="4A5231BF" w14:textId="23FDD362" w:rsidR="008F19DF" w:rsidRDefault="008F19DF" w:rsidP="008F19DF">
            <w:pPr>
              <w:rPr>
                <w:rFonts w:ascii="Calibri" w:hAnsi="Calibri" w:cs="Calibri"/>
                <w:sz w:val="20"/>
                <w:szCs w:val="20"/>
              </w:rPr>
            </w:pPr>
            <w:r>
              <w:rPr>
                <w:rFonts w:ascii="Calibri" w:hAnsi="Calibri" w:cs="Calibri"/>
                <w:sz w:val="20"/>
                <w:szCs w:val="20"/>
              </w:rPr>
              <w:t>£28.80</w:t>
            </w:r>
          </w:p>
        </w:tc>
      </w:tr>
      <w:tr w:rsidR="008F19DF" w14:paraId="0F4940B5" w14:textId="7CADFC95" w:rsidTr="008F19DF">
        <w:trPr>
          <w:trHeight w:val="390"/>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5EC48" w14:textId="77777777" w:rsidR="008F19DF" w:rsidRDefault="008F19DF" w:rsidP="008F19DF">
            <w:pPr>
              <w:rPr>
                <w:rFonts w:ascii="Calibri" w:hAnsi="Calibri" w:cs="Calibri"/>
                <w:sz w:val="20"/>
                <w:szCs w:val="20"/>
              </w:rPr>
            </w:pPr>
            <w:r>
              <w:rPr>
                <w:rFonts w:ascii="Calibri" w:hAnsi="Calibri" w:cs="Calibri"/>
                <w:sz w:val="20"/>
                <w:szCs w:val="20"/>
              </w:rPr>
              <w:t>Hamish Monroe</w:t>
            </w:r>
          </w:p>
        </w:tc>
        <w:tc>
          <w:tcPr>
            <w:tcW w:w="3336" w:type="dxa"/>
            <w:tcBorders>
              <w:top w:val="single" w:sz="4" w:space="0" w:color="auto"/>
              <w:left w:val="nil"/>
              <w:bottom w:val="single" w:sz="4" w:space="0" w:color="auto"/>
              <w:right w:val="single" w:sz="4" w:space="0" w:color="auto"/>
            </w:tcBorders>
            <w:shd w:val="clear" w:color="auto" w:fill="auto"/>
            <w:vAlign w:val="center"/>
            <w:hideMark/>
          </w:tcPr>
          <w:p w14:paraId="0DC66625" w14:textId="2F4DFAD2" w:rsidR="008F19DF" w:rsidRDefault="008F19DF" w:rsidP="008F19DF">
            <w:pPr>
              <w:rPr>
                <w:rFonts w:ascii="Calibri" w:hAnsi="Calibri" w:cs="Calibri"/>
                <w:sz w:val="20"/>
                <w:szCs w:val="20"/>
              </w:rPr>
            </w:pPr>
            <w:r>
              <w:rPr>
                <w:rFonts w:ascii="Calibri" w:hAnsi="Calibri" w:cs="Calibri"/>
                <w:sz w:val="20"/>
                <w:szCs w:val="20"/>
              </w:rPr>
              <w:t xml:space="preserve">Parish Assembly costs </w:t>
            </w:r>
          </w:p>
        </w:tc>
        <w:tc>
          <w:tcPr>
            <w:tcW w:w="1134" w:type="dxa"/>
            <w:tcBorders>
              <w:top w:val="single" w:sz="4" w:space="0" w:color="auto"/>
              <w:left w:val="nil"/>
              <w:bottom w:val="single" w:sz="4" w:space="0" w:color="auto"/>
              <w:right w:val="single" w:sz="4" w:space="0" w:color="auto"/>
            </w:tcBorders>
            <w:vAlign w:val="center"/>
          </w:tcPr>
          <w:p w14:paraId="594F4635" w14:textId="5BA31A43" w:rsidR="008F19DF" w:rsidRDefault="008F19DF" w:rsidP="008F19DF">
            <w:pPr>
              <w:rPr>
                <w:rFonts w:ascii="Calibri" w:hAnsi="Calibri" w:cs="Calibri"/>
                <w:sz w:val="20"/>
                <w:szCs w:val="20"/>
              </w:rPr>
            </w:pPr>
            <w:r>
              <w:rPr>
                <w:rFonts w:ascii="Calibri" w:hAnsi="Calibri" w:cs="Calibri"/>
                <w:sz w:val="20"/>
                <w:szCs w:val="20"/>
              </w:rPr>
              <w:t>£110.00</w:t>
            </w:r>
          </w:p>
        </w:tc>
        <w:tc>
          <w:tcPr>
            <w:tcW w:w="1134" w:type="dxa"/>
            <w:tcBorders>
              <w:top w:val="single" w:sz="4" w:space="0" w:color="auto"/>
              <w:left w:val="single" w:sz="4" w:space="0" w:color="auto"/>
              <w:bottom w:val="single" w:sz="4" w:space="0" w:color="auto"/>
              <w:right w:val="single" w:sz="4" w:space="0" w:color="auto"/>
            </w:tcBorders>
            <w:vAlign w:val="center"/>
          </w:tcPr>
          <w:p w14:paraId="21DCA7CB" w14:textId="1B335701" w:rsidR="008F19DF" w:rsidRDefault="008F19DF" w:rsidP="008F19DF">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39BFE1D5" w14:textId="1B9D92F6" w:rsidR="008F19DF" w:rsidRDefault="008F19DF" w:rsidP="008F19DF">
            <w:pPr>
              <w:rPr>
                <w:rFonts w:ascii="Calibri" w:hAnsi="Calibri" w:cs="Calibri"/>
                <w:sz w:val="20"/>
                <w:szCs w:val="20"/>
              </w:rPr>
            </w:pPr>
            <w:r>
              <w:rPr>
                <w:rFonts w:ascii="Calibri" w:hAnsi="Calibri" w:cs="Calibri"/>
                <w:sz w:val="20"/>
                <w:szCs w:val="20"/>
              </w:rPr>
              <w:t>£110.00</w:t>
            </w:r>
          </w:p>
        </w:tc>
      </w:tr>
      <w:tr w:rsidR="008F19DF" w14:paraId="36CD4324" w14:textId="707AB334" w:rsidTr="008F19DF">
        <w:trPr>
          <w:trHeight w:val="390"/>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441A20" w14:textId="77777777" w:rsidR="008F19DF" w:rsidRDefault="008F19DF" w:rsidP="008F19DF">
            <w:pPr>
              <w:rPr>
                <w:rFonts w:ascii="Calibri" w:hAnsi="Calibri" w:cs="Calibri"/>
                <w:sz w:val="20"/>
                <w:szCs w:val="20"/>
              </w:rPr>
            </w:pPr>
            <w:r>
              <w:rPr>
                <w:rFonts w:ascii="Calibri" w:hAnsi="Calibri" w:cs="Calibri"/>
                <w:sz w:val="20"/>
                <w:szCs w:val="20"/>
              </w:rPr>
              <w:t>HMRC</w:t>
            </w:r>
          </w:p>
        </w:tc>
        <w:tc>
          <w:tcPr>
            <w:tcW w:w="3336" w:type="dxa"/>
            <w:tcBorders>
              <w:top w:val="single" w:sz="4" w:space="0" w:color="auto"/>
              <w:left w:val="nil"/>
              <w:bottom w:val="single" w:sz="4" w:space="0" w:color="auto"/>
              <w:right w:val="single" w:sz="4" w:space="0" w:color="auto"/>
            </w:tcBorders>
            <w:shd w:val="clear" w:color="auto" w:fill="auto"/>
            <w:vAlign w:val="center"/>
            <w:hideMark/>
          </w:tcPr>
          <w:p w14:paraId="37AB0435" w14:textId="77777777" w:rsidR="008F19DF" w:rsidRDefault="008F19DF" w:rsidP="008F19DF">
            <w:pPr>
              <w:rPr>
                <w:rFonts w:ascii="Calibri" w:hAnsi="Calibri" w:cs="Calibri"/>
                <w:sz w:val="20"/>
                <w:szCs w:val="20"/>
              </w:rPr>
            </w:pPr>
            <w:r>
              <w:rPr>
                <w:rFonts w:ascii="Calibri" w:hAnsi="Calibri" w:cs="Calibri"/>
                <w:sz w:val="20"/>
                <w:szCs w:val="20"/>
              </w:rPr>
              <w:t>Quarterly payment</w:t>
            </w:r>
          </w:p>
        </w:tc>
        <w:tc>
          <w:tcPr>
            <w:tcW w:w="1134" w:type="dxa"/>
            <w:tcBorders>
              <w:top w:val="single" w:sz="4" w:space="0" w:color="auto"/>
              <w:left w:val="nil"/>
              <w:bottom w:val="single" w:sz="4" w:space="0" w:color="auto"/>
              <w:right w:val="single" w:sz="4" w:space="0" w:color="auto"/>
            </w:tcBorders>
            <w:vAlign w:val="center"/>
          </w:tcPr>
          <w:p w14:paraId="3582FB81" w14:textId="071BB9CB" w:rsidR="008F19DF" w:rsidRDefault="008F19DF" w:rsidP="008F19DF">
            <w:pPr>
              <w:rPr>
                <w:rFonts w:ascii="Calibri" w:hAnsi="Calibri" w:cs="Calibri"/>
                <w:sz w:val="20"/>
                <w:szCs w:val="20"/>
              </w:rPr>
            </w:pPr>
            <w:r>
              <w:rPr>
                <w:rFonts w:ascii="Calibri" w:hAnsi="Calibri" w:cs="Calibri"/>
                <w:sz w:val="20"/>
                <w:szCs w:val="20"/>
              </w:rPr>
              <w:t>£3,074.04</w:t>
            </w:r>
          </w:p>
        </w:tc>
        <w:tc>
          <w:tcPr>
            <w:tcW w:w="1134" w:type="dxa"/>
            <w:tcBorders>
              <w:top w:val="single" w:sz="4" w:space="0" w:color="auto"/>
              <w:left w:val="single" w:sz="4" w:space="0" w:color="auto"/>
              <w:bottom w:val="single" w:sz="4" w:space="0" w:color="auto"/>
              <w:right w:val="single" w:sz="4" w:space="0" w:color="auto"/>
            </w:tcBorders>
            <w:vAlign w:val="center"/>
          </w:tcPr>
          <w:p w14:paraId="4F1F86F4" w14:textId="4DB34CBA" w:rsidR="008F19DF" w:rsidRDefault="008F19DF" w:rsidP="008F19DF">
            <w:pPr>
              <w:rPr>
                <w:rFonts w:ascii="Calibri" w:hAnsi="Calibri" w:cs="Calibri"/>
                <w:sz w:val="20"/>
                <w:szCs w:val="20"/>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2E39CAC0" w14:textId="72936D4F" w:rsidR="008F19DF" w:rsidRDefault="008F19DF" w:rsidP="008F19DF">
            <w:pPr>
              <w:rPr>
                <w:rFonts w:ascii="Calibri" w:hAnsi="Calibri" w:cs="Calibri"/>
                <w:sz w:val="20"/>
                <w:szCs w:val="20"/>
              </w:rPr>
            </w:pPr>
            <w:r>
              <w:rPr>
                <w:rFonts w:ascii="Calibri" w:hAnsi="Calibri" w:cs="Calibri"/>
                <w:sz w:val="20"/>
                <w:szCs w:val="20"/>
              </w:rPr>
              <w:t>£3,074.04</w:t>
            </w:r>
          </w:p>
        </w:tc>
      </w:tr>
    </w:tbl>
    <w:p w14:paraId="44767E37" w14:textId="77777777" w:rsidR="00EF1607" w:rsidRDefault="00EF1607" w:rsidP="008142A9">
      <w:pPr>
        <w:pStyle w:val="ListParagraph"/>
        <w:ind w:left="567"/>
        <w:rPr>
          <w:rFonts w:asciiTheme="minorHAnsi" w:eastAsia="Arial" w:hAnsiTheme="minorHAnsi" w:cstheme="minorHAnsi"/>
          <w:sz w:val="22"/>
          <w:szCs w:val="22"/>
        </w:rPr>
      </w:pPr>
    </w:p>
    <w:p w14:paraId="3D28B29D" w14:textId="77777777" w:rsidR="00474AB6" w:rsidRPr="00BC6113" w:rsidRDefault="00474AB6" w:rsidP="00066936">
      <w:pPr>
        <w:pStyle w:val="ListParagraph"/>
        <w:numPr>
          <w:ilvl w:val="0"/>
          <w:numId w:val="16"/>
        </w:numPr>
        <w:rPr>
          <w:rFonts w:asciiTheme="minorHAnsi" w:eastAsia="Arial" w:hAnsiTheme="minorHAnsi" w:cstheme="minorHAnsi"/>
          <w:b/>
          <w:bCs/>
          <w:sz w:val="22"/>
          <w:szCs w:val="22"/>
        </w:rPr>
      </w:pPr>
      <w:r w:rsidRPr="00BC6113">
        <w:rPr>
          <w:rFonts w:asciiTheme="minorHAnsi" w:eastAsia="Arial" w:hAnsiTheme="minorHAnsi" w:cstheme="minorHAnsi"/>
          <w:b/>
          <w:bCs/>
          <w:sz w:val="22"/>
          <w:szCs w:val="22"/>
        </w:rPr>
        <w:t xml:space="preserve">Confirmation of the date of next Full Council Meeting. </w:t>
      </w:r>
    </w:p>
    <w:p w14:paraId="5D59027B" w14:textId="60F1830F" w:rsidR="00474AB6" w:rsidRDefault="002E2E16" w:rsidP="00BC6113">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t>12</w:t>
      </w:r>
      <w:r w:rsidRPr="002E2E16">
        <w:rPr>
          <w:rFonts w:asciiTheme="minorHAnsi" w:eastAsia="Arial" w:hAnsiTheme="minorHAnsi" w:cstheme="minorHAnsi"/>
          <w:sz w:val="22"/>
          <w:szCs w:val="22"/>
          <w:vertAlign w:val="superscript"/>
        </w:rPr>
        <w:t>th</w:t>
      </w:r>
      <w:r>
        <w:rPr>
          <w:rFonts w:asciiTheme="minorHAnsi" w:eastAsia="Arial" w:hAnsiTheme="minorHAnsi" w:cstheme="minorHAnsi"/>
          <w:sz w:val="22"/>
          <w:szCs w:val="22"/>
        </w:rPr>
        <w:t xml:space="preserve"> July 2023 at 7pm</w:t>
      </w:r>
      <w:r w:rsidR="00021D5B">
        <w:rPr>
          <w:rFonts w:asciiTheme="minorHAnsi" w:eastAsia="Arial" w:hAnsiTheme="minorHAnsi" w:cstheme="minorHAnsi"/>
          <w:sz w:val="22"/>
          <w:szCs w:val="22"/>
        </w:rPr>
        <w:t>.</w:t>
      </w:r>
    </w:p>
    <w:p w14:paraId="42E5A508" w14:textId="77777777" w:rsidR="002E2E16" w:rsidRPr="00BC6113" w:rsidRDefault="002E2E16" w:rsidP="002E2E16">
      <w:pPr>
        <w:pStyle w:val="ListParagraph"/>
        <w:ind w:left="567"/>
        <w:rPr>
          <w:rFonts w:asciiTheme="minorHAnsi" w:eastAsia="Arial" w:hAnsiTheme="minorHAnsi" w:cstheme="minorHAnsi"/>
          <w:sz w:val="12"/>
          <w:szCs w:val="12"/>
        </w:rPr>
      </w:pPr>
    </w:p>
    <w:p w14:paraId="3AC11388" w14:textId="77777777" w:rsidR="00474AB6" w:rsidRPr="00474AB6" w:rsidRDefault="00474AB6" w:rsidP="00066936">
      <w:pPr>
        <w:pStyle w:val="ListParagraph"/>
        <w:numPr>
          <w:ilvl w:val="0"/>
          <w:numId w:val="16"/>
        </w:numPr>
        <w:rPr>
          <w:rFonts w:asciiTheme="minorHAnsi" w:eastAsia="Arial" w:hAnsiTheme="minorHAnsi" w:cstheme="minorHAnsi"/>
          <w:sz w:val="22"/>
          <w:szCs w:val="22"/>
        </w:rPr>
      </w:pPr>
      <w:r w:rsidRPr="00BC6113">
        <w:rPr>
          <w:rFonts w:asciiTheme="minorHAnsi" w:eastAsia="Arial" w:hAnsiTheme="minorHAnsi" w:cstheme="minorHAnsi"/>
          <w:b/>
          <w:bCs/>
          <w:sz w:val="22"/>
          <w:szCs w:val="22"/>
        </w:rPr>
        <w:t>Closed Session</w:t>
      </w:r>
      <w:r w:rsidRPr="00474AB6">
        <w:rPr>
          <w:rFonts w:asciiTheme="minorHAnsi" w:eastAsia="Arial" w:hAnsiTheme="minorHAnsi" w:cstheme="minorHAnsi"/>
          <w:sz w:val="22"/>
          <w:szCs w:val="22"/>
        </w:rPr>
        <w:t xml:space="preserve"> - Due to the nature of the business being disclosed, Full Council are requested to RESOLVE to exclude members of the public and press for this item under the Public Bodies (Admission to Meetings) Act 1960.</w:t>
      </w:r>
    </w:p>
    <w:p w14:paraId="3EA65B44" w14:textId="77777777" w:rsidR="00474AB6" w:rsidRDefault="00474AB6" w:rsidP="00BE589A">
      <w:pPr>
        <w:pStyle w:val="ListParagraph"/>
        <w:numPr>
          <w:ilvl w:val="1"/>
          <w:numId w:val="18"/>
        </w:numPr>
        <w:rPr>
          <w:rFonts w:asciiTheme="minorHAnsi" w:eastAsia="Arial" w:hAnsiTheme="minorHAnsi" w:cstheme="minorHAnsi"/>
          <w:sz w:val="22"/>
          <w:szCs w:val="22"/>
        </w:rPr>
      </w:pPr>
      <w:r w:rsidRPr="00474AB6">
        <w:rPr>
          <w:rFonts w:asciiTheme="minorHAnsi" w:eastAsia="Arial" w:hAnsiTheme="minorHAnsi" w:cstheme="minorHAnsi"/>
          <w:sz w:val="22"/>
          <w:szCs w:val="22"/>
        </w:rPr>
        <w:t>Beech Farm – Councillors to discuss the applications and current situation.</w:t>
      </w:r>
    </w:p>
    <w:p w14:paraId="3D33C76F" w14:textId="77777777" w:rsidR="00720F60" w:rsidRDefault="00021D5B" w:rsidP="00720F60">
      <w:pPr>
        <w:pStyle w:val="ListParagraph"/>
        <w:numPr>
          <w:ilvl w:val="1"/>
          <w:numId w:val="18"/>
        </w:numPr>
        <w:rPr>
          <w:rFonts w:asciiTheme="minorHAnsi" w:eastAsia="Arial" w:hAnsiTheme="minorHAnsi" w:cstheme="minorHAnsi"/>
          <w:sz w:val="22"/>
          <w:szCs w:val="22"/>
        </w:rPr>
      </w:pPr>
      <w:r w:rsidRPr="00474AB6">
        <w:rPr>
          <w:rFonts w:asciiTheme="minorHAnsi" w:eastAsia="Arial" w:hAnsiTheme="minorHAnsi" w:cstheme="minorHAnsi"/>
          <w:sz w:val="22"/>
          <w:szCs w:val="22"/>
        </w:rPr>
        <w:t>Westfield Down variation of s106 and variation of condition one from reserved matters planning application RR/2017/1293/P to turn site into 100% affordable housing consisting of 23 social rented and 16 shared ownership properties planning reference RR/2023/919/P.</w:t>
      </w:r>
    </w:p>
    <w:p w14:paraId="0F757499" w14:textId="5AEC7AE7" w:rsidR="00720F60" w:rsidRPr="00720F60" w:rsidRDefault="00720F60" w:rsidP="00720F60">
      <w:pPr>
        <w:pStyle w:val="ListParagraph"/>
        <w:numPr>
          <w:ilvl w:val="1"/>
          <w:numId w:val="18"/>
        </w:numPr>
        <w:rPr>
          <w:rFonts w:asciiTheme="minorHAnsi" w:eastAsia="Arial" w:hAnsiTheme="minorHAnsi" w:cstheme="minorHAnsi"/>
          <w:sz w:val="22"/>
          <w:szCs w:val="22"/>
        </w:rPr>
      </w:pPr>
      <w:r w:rsidRPr="00720F60">
        <w:rPr>
          <w:rFonts w:asciiTheme="minorHAnsi" w:eastAsia="Arial" w:hAnsiTheme="minorHAnsi" w:cstheme="minorHAnsi"/>
          <w:sz w:val="22"/>
          <w:szCs w:val="22"/>
        </w:rPr>
        <w:t>Councillors discussed proposed holiday and work arrangements for the Clerk over July/August.</w:t>
      </w:r>
    </w:p>
    <w:p w14:paraId="57F626F8" w14:textId="77777777" w:rsidR="00720F60" w:rsidRPr="00720F60" w:rsidRDefault="00720F60" w:rsidP="00720F60">
      <w:pPr>
        <w:rPr>
          <w:rFonts w:asciiTheme="minorHAnsi" w:eastAsia="Arial" w:hAnsiTheme="minorHAnsi" w:cstheme="minorHAnsi"/>
          <w:sz w:val="22"/>
          <w:szCs w:val="22"/>
        </w:rPr>
      </w:pPr>
    </w:p>
    <w:p w14:paraId="48D0E88D" w14:textId="77777777" w:rsidR="00021D5B" w:rsidRPr="00474AB6" w:rsidRDefault="00021D5B" w:rsidP="00021D5B">
      <w:pPr>
        <w:pStyle w:val="ListParagraph"/>
        <w:ind w:left="1134"/>
        <w:rPr>
          <w:rFonts w:asciiTheme="minorHAnsi" w:eastAsia="Arial" w:hAnsiTheme="minorHAnsi" w:cstheme="minorHAnsi"/>
          <w:sz w:val="22"/>
          <w:szCs w:val="22"/>
        </w:rPr>
      </w:pPr>
    </w:p>
    <w:p w14:paraId="2A1885D9" w14:textId="77777777" w:rsidR="00E11BA7" w:rsidRPr="00044CBC" w:rsidRDefault="00E11BA7" w:rsidP="00BC6113">
      <w:pPr>
        <w:pStyle w:val="ListParagraph"/>
        <w:ind w:left="567"/>
        <w:rPr>
          <w:rFonts w:asciiTheme="minorHAnsi" w:hAnsiTheme="minorHAnsi" w:cstheme="minorHAnsi"/>
          <w:sz w:val="12"/>
          <w:szCs w:val="12"/>
        </w:rPr>
      </w:pPr>
    </w:p>
    <w:sectPr w:rsidR="00E11BA7" w:rsidRPr="00044CBC" w:rsidSect="00C6356F">
      <w:headerReference w:type="default" r:id="rId23"/>
      <w:footerReference w:type="default" r:id="rId24"/>
      <w:pgSz w:w="11906" w:h="16838" w:code="9"/>
      <w:pgMar w:top="2127" w:right="991" w:bottom="851" w:left="851" w:header="426" w:footer="3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28246" w14:textId="77777777" w:rsidR="00873DDA" w:rsidRDefault="00873DDA" w:rsidP="002331F8">
      <w:r>
        <w:separator/>
      </w:r>
    </w:p>
  </w:endnote>
  <w:endnote w:type="continuationSeparator" w:id="0">
    <w:p w14:paraId="69B8CA30" w14:textId="77777777" w:rsidR="00873DDA" w:rsidRDefault="00873DDA" w:rsidP="002331F8">
      <w:r>
        <w:continuationSeparator/>
      </w:r>
    </w:p>
  </w:endnote>
  <w:endnote w:type="continuationNotice" w:id="1">
    <w:p w14:paraId="1100658B" w14:textId="77777777" w:rsidR="00873DDA" w:rsidRDefault="00873D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313CD" w14:textId="77777777" w:rsidR="00873DDA" w:rsidRDefault="00873DDA" w:rsidP="002331F8">
      <w:r>
        <w:separator/>
      </w:r>
    </w:p>
  </w:footnote>
  <w:footnote w:type="continuationSeparator" w:id="0">
    <w:p w14:paraId="101559ED" w14:textId="77777777" w:rsidR="00873DDA" w:rsidRDefault="00873DDA" w:rsidP="002331F8">
      <w:r>
        <w:continuationSeparator/>
      </w:r>
    </w:p>
  </w:footnote>
  <w:footnote w:type="continuationNotice" w:id="1">
    <w:p w14:paraId="6E45D533" w14:textId="77777777" w:rsidR="00873DDA" w:rsidRDefault="00873D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2C6036FB">
          <wp:simplePos x="0" y="0"/>
          <wp:positionH relativeFrom="column">
            <wp:posOffset>-76835</wp:posOffset>
          </wp:positionH>
          <wp:positionV relativeFrom="paragraph">
            <wp:posOffset>-35560</wp:posOffset>
          </wp:positionV>
          <wp:extent cx="962887" cy="705430"/>
          <wp:effectExtent l="0" t="0" r="8890" b="0"/>
          <wp:wrapNone/>
          <wp:docPr id="1673338337" name="Picture 1673338337"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887" cy="70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33EE33BF" w:rsidR="003451A1" w:rsidRPr="00AD570A" w:rsidRDefault="001079EC" w:rsidP="001C253B">
    <w:pPr>
      <w:pStyle w:val="Header"/>
      <w:jc w:val="center"/>
      <w:rPr>
        <w:rFonts w:ascii="Arial" w:hAnsi="Arial" w:cs="Arial"/>
        <w:b/>
        <w:bCs/>
      </w:rPr>
    </w:pPr>
    <w:r w:rsidRPr="00AD570A">
      <w:rPr>
        <w:rFonts w:ascii="Arial" w:hAnsi="Arial" w:cs="Arial"/>
        <w:b/>
        <w:bCs/>
      </w:rPr>
      <w:t>O</w:t>
    </w:r>
    <w:r w:rsidR="003451A1" w:rsidRPr="00AD570A">
      <w:rPr>
        <w:rFonts w:ascii="Arial" w:hAnsi="Arial" w:cs="Arial"/>
        <w:b/>
        <w:bCs/>
      </w:rPr>
      <w:t>n</w:t>
    </w:r>
    <w:r w:rsidRPr="00AD570A">
      <w:rPr>
        <w:rFonts w:ascii="Arial" w:hAnsi="Arial" w:cs="Arial"/>
        <w:b/>
        <w:bCs/>
      </w:rPr>
      <w:t xml:space="preserve"> </w:t>
    </w:r>
    <w:r w:rsidR="00A340C1" w:rsidRPr="00AD570A">
      <w:rPr>
        <w:rFonts w:ascii="Arial" w:hAnsi="Arial" w:cs="Arial"/>
        <w:b/>
        <w:bCs/>
      </w:rPr>
      <w:t>14</w:t>
    </w:r>
    <w:r w:rsidR="00826181" w:rsidRPr="00AD570A">
      <w:rPr>
        <w:rFonts w:ascii="Arial" w:hAnsi="Arial" w:cs="Arial"/>
        <w:b/>
        <w:bCs/>
        <w:vertAlign w:val="superscript"/>
      </w:rPr>
      <w:t>th</w:t>
    </w:r>
    <w:r w:rsidR="00826181" w:rsidRPr="00AD570A">
      <w:rPr>
        <w:rFonts w:ascii="Arial" w:hAnsi="Arial" w:cs="Arial"/>
        <w:b/>
        <w:bCs/>
      </w:rPr>
      <w:t xml:space="preserve"> </w:t>
    </w:r>
    <w:r w:rsidR="00AD570A" w:rsidRPr="00AD570A">
      <w:rPr>
        <w:rFonts w:ascii="Arial" w:hAnsi="Arial" w:cs="Arial"/>
        <w:b/>
        <w:bCs/>
      </w:rPr>
      <w:t>June 2023</w:t>
    </w:r>
    <w:r w:rsidR="003451A1" w:rsidRPr="00AD570A">
      <w:rPr>
        <w:rFonts w:ascii="Arial" w:hAnsi="Arial" w:cs="Arial"/>
        <w:b/>
        <w:bCs/>
      </w:rPr>
      <w:t xml:space="preserve"> at 7:</w:t>
    </w:r>
    <w:r w:rsidR="0011567D" w:rsidRPr="00AD570A">
      <w:rPr>
        <w:rFonts w:ascii="Arial" w:hAnsi="Arial" w:cs="Arial"/>
        <w:b/>
        <w:bCs/>
      </w:rPr>
      <w:t>00</w:t>
    </w:r>
    <w:r w:rsidR="003451A1" w:rsidRPr="00AD570A">
      <w:rPr>
        <w:rFonts w:ascii="Arial" w:hAnsi="Arial" w:cs="Arial"/>
        <w:b/>
        <w:bCs/>
      </w:rPr>
      <w:t>pm</w:t>
    </w:r>
  </w:p>
  <w:p w14:paraId="02327906" w14:textId="7BCEF59A"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1BE"/>
    <w:multiLevelType w:val="hybridMultilevel"/>
    <w:tmpl w:val="A38CC9BA"/>
    <w:lvl w:ilvl="0" w:tplc="C582AF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6272F2"/>
    <w:multiLevelType w:val="multilevel"/>
    <w:tmpl w:val="78BC5AB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ADB7FDB"/>
    <w:multiLevelType w:val="multilevel"/>
    <w:tmpl w:val="223A5BA6"/>
    <w:lvl w:ilvl="0">
      <w:start w:val="1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D446181"/>
    <w:multiLevelType w:val="multilevel"/>
    <w:tmpl w:val="91167B60"/>
    <w:lvl w:ilvl="0">
      <w:start w:val="3"/>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40A43CD"/>
    <w:multiLevelType w:val="multilevel"/>
    <w:tmpl w:val="A51A8740"/>
    <w:lvl w:ilvl="0">
      <w:start w:val="2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A3A391A"/>
    <w:multiLevelType w:val="multilevel"/>
    <w:tmpl w:val="B1E67BE6"/>
    <w:lvl w:ilvl="0">
      <w:start w:val="1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8" w15:restartNumberingAfterBreak="0">
    <w:nsid w:val="2F0331D4"/>
    <w:multiLevelType w:val="multilevel"/>
    <w:tmpl w:val="87B23EE8"/>
    <w:lvl w:ilvl="0">
      <w:start w:val="2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0F2408"/>
    <w:multiLevelType w:val="multilevel"/>
    <w:tmpl w:val="A2F6287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EFA31F3"/>
    <w:multiLevelType w:val="multilevel"/>
    <w:tmpl w:val="1E5AB710"/>
    <w:lvl w:ilvl="0">
      <w:start w:val="1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42817EAC"/>
    <w:multiLevelType w:val="multilevel"/>
    <w:tmpl w:val="2CC634E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4" w15:restartNumberingAfterBreak="0">
    <w:nsid w:val="4739220C"/>
    <w:multiLevelType w:val="multilevel"/>
    <w:tmpl w:val="3A1CC0DE"/>
    <w:lvl w:ilvl="0">
      <w:start w:val="15"/>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7A5A144B"/>
    <w:multiLevelType w:val="multilevel"/>
    <w:tmpl w:val="3AA05AC6"/>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7D7017F9"/>
    <w:multiLevelType w:val="multilevel"/>
    <w:tmpl w:val="5198A8C4"/>
    <w:lvl w:ilvl="0">
      <w:start w:val="8"/>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color w:val="auto"/>
      </w:rPr>
    </w:lvl>
    <w:lvl w:ilvl="3">
      <w:start w:val="1"/>
      <w:numFmt w:val="lowerLetter"/>
      <w:lvlText w:val="%4)"/>
      <w:lvlJc w:val="center"/>
      <w:pPr>
        <w:ind w:left="1216" w:hanging="362"/>
      </w:pPr>
      <w:rPr>
        <w:rFonts w:hint="default"/>
        <w:b/>
        <w:bCs/>
        <w:color w:val="auto"/>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9"/>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3"/>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7"/>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1"/>
  </w:num>
  <w:num w:numId="6" w16cid:durableId="1042368511">
    <w:abstractNumId w:val="15"/>
  </w:num>
  <w:num w:numId="7" w16cid:durableId="2086956704">
    <w:abstractNumId w:val="16"/>
  </w:num>
  <w:num w:numId="8" w16cid:durableId="2129083728">
    <w:abstractNumId w:val="0"/>
  </w:num>
  <w:num w:numId="9" w16cid:durableId="1830554465">
    <w:abstractNumId w:val="12"/>
  </w:num>
  <w:num w:numId="10" w16cid:durableId="885412712">
    <w:abstractNumId w:val="17"/>
  </w:num>
  <w:num w:numId="11" w16cid:durableId="1370256015">
    <w:abstractNumId w:val="4"/>
  </w:num>
  <w:num w:numId="12" w16cid:durableId="2134056437">
    <w:abstractNumId w:val="18"/>
  </w:num>
  <w:num w:numId="13" w16cid:durableId="294481757">
    <w:abstractNumId w:val="1"/>
  </w:num>
  <w:num w:numId="14" w16cid:durableId="693843645">
    <w:abstractNumId w:val="10"/>
  </w:num>
  <w:num w:numId="15" w16cid:durableId="1831864214">
    <w:abstractNumId w:val="14"/>
  </w:num>
  <w:num w:numId="16" w16cid:durableId="1798836208">
    <w:abstractNumId w:val="8"/>
  </w:num>
  <w:num w:numId="17" w16cid:durableId="1526597389">
    <w:abstractNumId w:val="6"/>
  </w:num>
  <w:num w:numId="18" w16cid:durableId="186456192">
    <w:abstractNumId w:val="5"/>
  </w:num>
  <w:num w:numId="19" w16cid:durableId="737091776">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4F5B"/>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1D5B"/>
    <w:rsid w:val="000221F4"/>
    <w:rsid w:val="000222E9"/>
    <w:rsid w:val="00023BFE"/>
    <w:rsid w:val="00023FEF"/>
    <w:rsid w:val="00024321"/>
    <w:rsid w:val="00025945"/>
    <w:rsid w:val="00025AF1"/>
    <w:rsid w:val="00026CE8"/>
    <w:rsid w:val="00027616"/>
    <w:rsid w:val="00031B33"/>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1F1B"/>
    <w:rsid w:val="00052858"/>
    <w:rsid w:val="00054505"/>
    <w:rsid w:val="000545E9"/>
    <w:rsid w:val="000546BA"/>
    <w:rsid w:val="000549A5"/>
    <w:rsid w:val="00054FB3"/>
    <w:rsid w:val="000555B8"/>
    <w:rsid w:val="00055F41"/>
    <w:rsid w:val="0005649F"/>
    <w:rsid w:val="00057636"/>
    <w:rsid w:val="00057F2F"/>
    <w:rsid w:val="000600FF"/>
    <w:rsid w:val="00060170"/>
    <w:rsid w:val="000605C2"/>
    <w:rsid w:val="00060D64"/>
    <w:rsid w:val="000621F1"/>
    <w:rsid w:val="000625CE"/>
    <w:rsid w:val="00064361"/>
    <w:rsid w:val="000647E7"/>
    <w:rsid w:val="00066936"/>
    <w:rsid w:val="00067E3A"/>
    <w:rsid w:val="00070813"/>
    <w:rsid w:val="0007164D"/>
    <w:rsid w:val="00072CF4"/>
    <w:rsid w:val="00072E1B"/>
    <w:rsid w:val="000731BF"/>
    <w:rsid w:val="000734FA"/>
    <w:rsid w:val="000745BA"/>
    <w:rsid w:val="00077C8D"/>
    <w:rsid w:val="000836B7"/>
    <w:rsid w:val="00083F72"/>
    <w:rsid w:val="000849FD"/>
    <w:rsid w:val="00086DD5"/>
    <w:rsid w:val="00086E33"/>
    <w:rsid w:val="000873A1"/>
    <w:rsid w:val="00087438"/>
    <w:rsid w:val="000908B8"/>
    <w:rsid w:val="0009232C"/>
    <w:rsid w:val="00092B3E"/>
    <w:rsid w:val="00093B75"/>
    <w:rsid w:val="00093DF0"/>
    <w:rsid w:val="00094055"/>
    <w:rsid w:val="00095D65"/>
    <w:rsid w:val="00096E85"/>
    <w:rsid w:val="000A0139"/>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9D2"/>
    <w:rsid w:val="000A7D0E"/>
    <w:rsid w:val="000A7F94"/>
    <w:rsid w:val="000B0F37"/>
    <w:rsid w:val="000B1162"/>
    <w:rsid w:val="000B1C59"/>
    <w:rsid w:val="000B329F"/>
    <w:rsid w:val="000B3B7E"/>
    <w:rsid w:val="000B4FC3"/>
    <w:rsid w:val="000B5988"/>
    <w:rsid w:val="000B5A0C"/>
    <w:rsid w:val="000B5C8A"/>
    <w:rsid w:val="000B6AFA"/>
    <w:rsid w:val="000B7F73"/>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28A9"/>
    <w:rsid w:val="000D3733"/>
    <w:rsid w:val="000D3EBD"/>
    <w:rsid w:val="000D4505"/>
    <w:rsid w:val="000D4546"/>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8C3"/>
    <w:rsid w:val="000F6D34"/>
    <w:rsid w:val="000F7929"/>
    <w:rsid w:val="00102460"/>
    <w:rsid w:val="00102664"/>
    <w:rsid w:val="00102684"/>
    <w:rsid w:val="00103A43"/>
    <w:rsid w:val="00104538"/>
    <w:rsid w:val="001046AC"/>
    <w:rsid w:val="00104E68"/>
    <w:rsid w:val="001079EC"/>
    <w:rsid w:val="0011012D"/>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17FEB"/>
    <w:rsid w:val="00120ECC"/>
    <w:rsid w:val="00121F04"/>
    <w:rsid w:val="00122792"/>
    <w:rsid w:val="00122940"/>
    <w:rsid w:val="00122DAB"/>
    <w:rsid w:val="00123801"/>
    <w:rsid w:val="00123BD7"/>
    <w:rsid w:val="00124EF2"/>
    <w:rsid w:val="00125329"/>
    <w:rsid w:val="001255AC"/>
    <w:rsid w:val="001259FF"/>
    <w:rsid w:val="001262A8"/>
    <w:rsid w:val="00127543"/>
    <w:rsid w:val="00130257"/>
    <w:rsid w:val="00130E68"/>
    <w:rsid w:val="00133DE7"/>
    <w:rsid w:val="001348EC"/>
    <w:rsid w:val="0013714B"/>
    <w:rsid w:val="00137798"/>
    <w:rsid w:val="00137A32"/>
    <w:rsid w:val="00137C43"/>
    <w:rsid w:val="00140CC2"/>
    <w:rsid w:val="00143242"/>
    <w:rsid w:val="00143781"/>
    <w:rsid w:val="001438EA"/>
    <w:rsid w:val="001449E4"/>
    <w:rsid w:val="0014523E"/>
    <w:rsid w:val="00145E36"/>
    <w:rsid w:val="0014609B"/>
    <w:rsid w:val="00146291"/>
    <w:rsid w:val="00146A4C"/>
    <w:rsid w:val="00147328"/>
    <w:rsid w:val="00150A55"/>
    <w:rsid w:val="0015180C"/>
    <w:rsid w:val="001521B4"/>
    <w:rsid w:val="00152257"/>
    <w:rsid w:val="00152448"/>
    <w:rsid w:val="001533D9"/>
    <w:rsid w:val="0015353A"/>
    <w:rsid w:val="00153DBF"/>
    <w:rsid w:val="00154CD6"/>
    <w:rsid w:val="00155194"/>
    <w:rsid w:val="0015557F"/>
    <w:rsid w:val="00155887"/>
    <w:rsid w:val="00156459"/>
    <w:rsid w:val="00156C74"/>
    <w:rsid w:val="00157C12"/>
    <w:rsid w:val="001602B3"/>
    <w:rsid w:val="0016076B"/>
    <w:rsid w:val="00161BD8"/>
    <w:rsid w:val="00163362"/>
    <w:rsid w:val="00163732"/>
    <w:rsid w:val="00164441"/>
    <w:rsid w:val="00165242"/>
    <w:rsid w:val="00165459"/>
    <w:rsid w:val="00166A4A"/>
    <w:rsid w:val="00170F7D"/>
    <w:rsid w:val="0017108F"/>
    <w:rsid w:val="001713ED"/>
    <w:rsid w:val="0017331B"/>
    <w:rsid w:val="00173D92"/>
    <w:rsid w:val="00175A4E"/>
    <w:rsid w:val="00176B7D"/>
    <w:rsid w:val="00177EFD"/>
    <w:rsid w:val="001800A7"/>
    <w:rsid w:val="00180432"/>
    <w:rsid w:val="00180A33"/>
    <w:rsid w:val="00181362"/>
    <w:rsid w:val="0018244D"/>
    <w:rsid w:val="001824AB"/>
    <w:rsid w:val="00183692"/>
    <w:rsid w:val="00183C0B"/>
    <w:rsid w:val="001847F1"/>
    <w:rsid w:val="0018607A"/>
    <w:rsid w:val="001865CC"/>
    <w:rsid w:val="001873CB"/>
    <w:rsid w:val="001876EF"/>
    <w:rsid w:val="0019058F"/>
    <w:rsid w:val="00190CE2"/>
    <w:rsid w:val="001911F1"/>
    <w:rsid w:val="00192C00"/>
    <w:rsid w:val="00192DE6"/>
    <w:rsid w:val="00194AE6"/>
    <w:rsid w:val="00196003"/>
    <w:rsid w:val="001968BD"/>
    <w:rsid w:val="00196C6C"/>
    <w:rsid w:val="0019736F"/>
    <w:rsid w:val="001A0EDA"/>
    <w:rsid w:val="001A2CB8"/>
    <w:rsid w:val="001A336C"/>
    <w:rsid w:val="001A495F"/>
    <w:rsid w:val="001A5167"/>
    <w:rsid w:val="001A60A9"/>
    <w:rsid w:val="001A6463"/>
    <w:rsid w:val="001A708D"/>
    <w:rsid w:val="001A7550"/>
    <w:rsid w:val="001A760B"/>
    <w:rsid w:val="001B078F"/>
    <w:rsid w:val="001B1FBF"/>
    <w:rsid w:val="001B3B10"/>
    <w:rsid w:val="001B410A"/>
    <w:rsid w:val="001B4519"/>
    <w:rsid w:val="001B46D5"/>
    <w:rsid w:val="001B4E9F"/>
    <w:rsid w:val="001B4F82"/>
    <w:rsid w:val="001B507A"/>
    <w:rsid w:val="001B543D"/>
    <w:rsid w:val="001B664C"/>
    <w:rsid w:val="001B7128"/>
    <w:rsid w:val="001C0297"/>
    <w:rsid w:val="001C0F31"/>
    <w:rsid w:val="001C13D9"/>
    <w:rsid w:val="001C1B5C"/>
    <w:rsid w:val="001C1CAD"/>
    <w:rsid w:val="001C1E5A"/>
    <w:rsid w:val="001C1E8F"/>
    <w:rsid w:val="001C253B"/>
    <w:rsid w:val="001C360C"/>
    <w:rsid w:val="001C42FB"/>
    <w:rsid w:val="001C4605"/>
    <w:rsid w:val="001C47A1"/>
    <w:rsid w:val="001C69EE"/>
    <w:rsid w:val="001C7027"/>
    <w:rsid w:val="001C719A"/>
    <w:rsid w:val="001C73F8"/>
    <w:rsid w:val="001C7DF9"/>
    <w:rsid w:val="001D04E7"/>
    <w:rsid w:val="001D128D"/>
    <w:rsid w:val="001D185C"/>
    <w:rsid w:val="001D43BB"/>
    <w:rsid w:val="001D46EB"/>
    <w:rsid w:val="001D4976"/>
    <w:rsid w:val="001D618E"/>
    <w:rsid w:val="001D6B3D"/>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44E0"/>
    <w:rsid w:val="0022551D"/>
    <w:rsid w:val="00225D74"/>
    <w:rsid w:val="002261D5"/>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84A"/>
    <w:rsid w:val="00264F3B"/>
    <w:rsid w:val="00265682"/>
    <w:rsid w:val="0026595E"/>
    <w:rsid w:val="00265FFE"/>
    <w:rsid w:val="0026688C"/>
    <w:rsid w:val="00266A44"/>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A17"/>
    <w:rsid w:val="00292CA9"/>
    <w:rsid w:val="0029307B"/>
    <w:rsid w:val="00293831"/>
    <w:rsid w:val="00293E40"/>
    <w:rsid w:val="002941A7"/>
    <w:rsid w:val="00294355"/>
    <w:rsid w:val="00294FD4"/>
    <w:rsid w:val="0029640F"/>
    <w:rsid w:val="00296802"/>
    <w:rsid w:val="00296A37"/>
    <w:rsid w:val="00297AEF"/>
    <w:rsid w:val="002A0C12"/>
    <w:rsid w:val="002A158E"/>
    <w:rsid w:val="002A21D8"/>
    <w:rsid w:val="002A26F5"/>
    <w:rsid w:val="002A2AC1"/>
    <w:rsid w:val="002A3287"/>
    <w:rsid w:val="002A364D"/>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475"/>
    <w:rsid w:val="002B5EFE"/>
    <w:rsid w:val="002B79C9"/>
    <w:rsid w:val="002C010B"/>
    <w:rsid w:val="002C01CB"/>
    <w:rsid w:val="002C0254"/>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519"/>
    <w:rsid w:val="002D79C5"/>
    <w:rsid w:val="002E0996"/>
    <w:rsid w:val="002E108F"/>
    <w:rsid w:val="002E2E16"/>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2F7B56"/>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934"/>
    <w:rsid w:val="00337E4D"/>
    <w:rsid w:val="003406D2"/>
    <w:rsid w:val="00340D88"/>
    <w:rsid w:val="00341F6D"/>
    <w:rsid w:val="00342B03"/>
    <w:rsid w:val="00342C8C"/>
    <w:rsid w:val="00342CD2"/>
    <w:rsid w:val="003444BD"/>
    <w:rsid w:val="00344966"/>
    <w:rsid w:val="003451A1"/>
    <w:rsid w:val="003455C4"/>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D62"/>
    <w:rsid w:val="00372F45"/>
    <w:rsid w:val="0037409D"/>
    <w:rsid w:val="003764C9"/>
    <w:rsid w:val="003767F0"/>
    <w:rsid w:val="00376B79"/>
    <w:rsid w:val="00376F9F"/>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976"/>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0016"/>
    <w:rsid w:val="003B138D"/>
    <w:rsid w:val="003B13F7"/>
    <w:rsid w:val="003B1CCE"/>
    <w:rsid w:val="003B2716"/>
    <w:rsid w:val="003B3A3B"/>
    <w:rsid w:val="003B50F1"/>
    <w:rsid w:val="003B52AB"/>
    <w:rsid w:val="003B52CA"/>
    <w:rsid w:val="003B5420"/>
    <w:rsid w:val="003B60F1"/>
    <w:rsid w:val="003B61A2"/>
    <w:rsid w:val="003B7598"/>
    <w:rsid w:val="003B7BC3"/>
    <w:rsid w:val="003B7CE0"/>
    <w:rsid w:val="003B7FCC"/>
    <w:rsid w:val="003C01A2"/>
    <w:rsid w:val="003C02FC"/>
    <w:rsid w:val="003C0819"/>
    <w:rsid w:val="003C0CCA"/>
    <w:rsid w:val="003C28FE"/>
    <w:rsid w:val="003C3009"/>
    <w:rsid w:val="003C3EA1"/>
    <w:rsid w:val="003C4365"/>
    <w:rsid w:val="003C74C5"/>
    <w:rsid w:val="003C7A28"/>
    <w:rsid w:val="003C7C9D"/>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05A"/>
    <w:rsid w:val="00400CD5"/>
    <w:rsid w:val="00400D06"/>
    <w:rsid w:val="00401199"/>
    <w:rsid w:val="004025DD"/>
    <w:rsid w:val="00402E16"/>
    <w:rsid w:val="00404108"/>
    <w:rsid w:val="00404147"/>
    <w:rsid w:val="00404839"/>
    <w:rsid w:val="00404CFD"/>
    <w:rsid w:val="00405462"/>
    <w:rsid w:val="004068F4"/>
    <w:rsid w:val="00407C29"/>
    <w:rsid w:val="00410868"/>
    <w:rsid w:val="00410B5D"/>
    <w:rsid w:val="00411B1B"/>
    <w:rsid w:val="00411DD5"/>
    <w:rsid w:val="00411F8D"/>
    <w:rsid w:val="004123F3"/>
    <w:rsid w:val="00413447"/>
    <w:rsid w:val="00413FFB"/>
    <w:rsid w:val="004147F6"/>
    <w:rsid w:val="00414FD1"/>
    <w:rsid w:val="004162BC"/>
    <w:rsid w:val="00416532"/>
    <w:rsid w:val="0041732C"/>
    <w:rsid w:val="0042141F"/>
    <w:rsid w:val="004219B3"/>
    <w:rsid w:val="00423148"/>
    <w:rsid w:val="004232A3"/>
    <w:rsid w:val="00424236"/>
    <w:rsid w:val="00424C4C"/>
    <w:rsid w:val="004263EA"/>
    <w:rsid w:val="00426CBE"/>
    <w:rsid w:val="00427274"/>
    <w:rsid w:val="00430385"/>
    <w:rsid w:val="00430BFA"/>
    <w:rsid w:val="00430DE8"/>
    <w:rsid w:val="004314C3"/>
    <w:rsid w:val="004327FF"/>
    <w:rsid w:val="0043394B"/>
    <w:rsid w:val="00434D39"/>
    <w:rsid w:val="004353E9"/>
    <w:rsid w:val="00436D4B"/>
    <w:rsid w:val="00437D8A"/>
    <w:rsid w:val="00441496"/>
    <w:rsid w:val="0044734A"/>
    <w:rsid w:val="0044758C"/>
    <w:rsid w:val="00447C79"/>
    <w:rsid w:val="00447ED9"/>
    <w:rsid w:val="0045178E"/>
    <w:rsid w:val="004517CF"/>
    <w:rsid w:val="00451C1D"/>
    <w:rsid w:val="00451D6D"/>
    <w:rsid w:val="00452482"/>
    <w:rsid w:val="004524F4"/>
    <w:rsid w:val="00452F7E"/>
    <w:rsid w:val="004547B2"/>
    <w:rsid w:val="004552F3"/>
    <w:rsid w:val="004567C3"/>
    <w:rsid w:val="00456B40"/>
    <w:rsid w:val="00456B45"/>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4AB6"/>
    <w:rsid w:val="0047622B"/>
    <w:rsid w:val="00476463"/>
    <w:rsid w:val="00480680"/>
    <w:rsid w:val="004807E1"/>
    <w:rsid w:val="0048142E"/>
    <w:rsid w:val="00482760"/>
    <w:rsid w:val="00483424"/>
    <w:rsid w:val="00483852"/>
    <w:rsid w:val="00483AC2"/>
    <w:rsid w:val="004843A0"/>
    <w:rsid w:val="00485A87"/>
    <w:rsid w:val="00485B13"/>
    <w:rsid w:val="00485B1E"/>
    <w:rsid w:val="0048611D"/>
    <w:rsid w:val="0048644B"/>
    <w:rsid w:val="004866D2"/>
    <w:rsid w:val="00487BB2"/>
    <w:rsid w:val="00490979"/>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0399"/>
    <w:rsid w:val="004B187A"/>
    <w:rsid w:val="004B2873"/>
    <w:rsid w:val="004B3F2B"/>
    <w:rsid w:val="004B41A1"/>
    <w:rsid w:val="004B4B0F"/>
    <w:rsid w:val="004B5C12"/>
    <w:rsid w:val="004B6CBA"/>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37DB"/>
    <w:rsid w:val="004D42AF"/>
    <w:rsid w:val="004D4B98"/>
    <w:rsid w:val="004D4BD6"/>
    <w:rsid w:val="004D4ED0"/>
    <w:rsid w:val="004D60E9"/>
    <w:rsid w:val="004D68E0"/>
    <w:rsid w:val="004E09F4"/>
    <w:rsid w:val="004E0B07"/>
    <w:rsid w:val="004E115C"/>
    <w:rsid w:val="004E16B1"/>
    <w:rsid w:val="004E1EB2"/>
    <w:rsid w:val="004E229D"/>
    <w:rsid w:val="004E2BE8"/>
    <w:rsid w:val="004E2DAE"/>
    <w:rsid w:val="004E2DE8"/>
    <w:rsid w:val="004E30E0"/>
    <w:rsid w:val="004E37E5"/>
    <w:rsid w:val="004E413A"/>
    <w:rsid w:val="004E51E6"/>
    <w:rsid w:val="004E5508"/>
    <w:rsid w:val="004E5C3A"/>
    <w:rsid w:val="004E6750"/>
    <w:rsid w:val="004E7EBE"/>
    <w:rsid w:val="004F0825"/>
    <w:rsid w:val="004F1155"/>
    <w:rsid w:val="004F1789"/>
    <w:rsid w:val="004F1A48"/>
    <w:rsid w:val="004F2709"/>
    <w:rsid w:val="004F4EC6"/>
    <w:rsid w:val="004F687C"/>
    <w:rsid w:val="004F6DD8"/>
    <w:rsid w:val="004F7013"/>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268"/>
    <w:rsid w:val="00540314"/>
    <w:rsid w:val="00540E6F"/>
    <w:rsid w:val="005422D1"/>
    <w:rsid w:val="00542606"/>
    <w:rsid w:val="005434F9"/>
    <w:rsid w:val="00543505"/>
    <w:rsid w:val="005437A7"/>
    <w:rsid w:val="00543F4A"/>
    <w:rsid w:val="0054411B"/>
    <w:rsid w:val="0054419C"/>
    <w:rsid w:val="005441CB"/>
    <w:rsid w:val="005444CC"/>
    <w:rsid w:val="0054489F"/>
    <w:rsid w:val="005448B4"/>
    <w:rsid w:val="00544A10"/>
    <w:rsid w:val="00544F11"/>
    <w:rsid w:val="00544F97"/>
    <w:rsid w:val="00545604"/>
    <w:rsid w:val="00546277"/>
    <w:rsid w:val="00546B45"/>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4A6"/>
    <w:rsid w:val="00564894"/>
    <w:rsid w:val="005648D4"/>
    <w:rsid w:val="005649AA"/>
    <w:rsid w:val="00564B47"/>
    <w:rsid w:val="00564D50"/>
    <w:rsid w:val="005668EA"/>
    <w:rsid w:val="00566B53"/>
    <w:rsid w:val="0057023F"/>
    <w:rsid w:val="005706F3"/>
    <w:rsid w:val="00571C86"/>
    <w:rsid w:val="00572081"/>
    <w:rsid w:val="0057248E"/>
    <w:rsid w:val="00572C49"/>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87DF1"/>
    <w:rsid w:val="00590A06"/>
    <w:rsid w:val="005917F6"/>
    <w:rsid w:val="005927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C7398"/>
    <w:rsid w:val="005D08CA"/>
    <w:rsid w:val="005D0A2E"/>
    <w:rsid w:val="005D243E"/>
    <w:rsid w:val="005D2670"/>
    <w:rsid w:val="005D26A5"/>
    <w:rsid w:val="005D3445"/>
    <w:rsid w:val="005D434C"/>
    <w:rsid w:val="005D590A"/>
    <w:rsid w:val="005D5C44"/>
    <w:rsid w:val="005D6835"/>
    <w:rsid w:val="005D71EA"/>
    <w:rsid w:val="005D7622"/>
    <w:rsid w:val="005D7B86"/>
    <w:rsid w:val="005E0F10"/>
    <w:rsid w:val="005E0FF2"/>
    <w:rsid w:val="005E1038"/>
    <w:rsid w:val="005E10A8"/>
    <w:rsid w:val="005E2592"/>
    <w:rsid w:val="005E42AA"/>
    <w:rsid w:val="005E5404"/>
    <w:rsid w:val="005E628D"/>
    <w:rsid w:val="005E6E5A"/>
    <w:rsid w:val="005E7B45"/>
    <w:rsid w:val="005F0C9E"/>
    <w:rsid w:val="005F269D"/>
    <w:rsid w:val="005F2B99"/>
    <w:rsid w:val="005F30C4"/>
    <w:rsid w:val="005F43B9"/>
    <w:rsid w:val="005F4628"/>
    <w:rsid w:val="005F4F35"/>
    <w:rsid w:val="005F54CC"/>
    <w:rsid w:val="005F6502"/>
    <w:rsid w:val="005F7681"/>
    <w:rsid w:val="005F76B2"/>
    <w:rsid w:val="005F7D86"/>
    <w:rsid w:val="00600B30"/>
    <w:rsid w:val="00600BEF"/>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0D59"/>
    <w:rsid w:val="00613A5B"/>
    <w:rsid w:val="006147D1"/>
    <w:rsid w:val="00614897"/>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25A1"/>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576C5"/>
    <w:rsid w:val="006614B3"/>
    <w:rsid w:val="00661D64"/>
    <w:rsid w:val="0066206B"/>
    <w:rsid w:val="0066250C"/>
    <w:rsid w:val="00662F0A"/>
    <w:rsid w:val="006634F8"/>
    <w:rsid w:val="00663857"/>
    <w:rsid w:val="00663B90"/>
    <w:rsid w:val="006650E3"/>
    <w:rsid w:val="0066615F"/>
    <w:rsid w:val="006665BE"/>
    <w:rsid w:val="0066727E"/>
    <w:rsid w:val="006674D9"/>
    <w:rsid w:val="00667951"/>
    <w:rsid w:val="006710DD"/>
    <w:rsid w:val="00671813"/>
    <w:rsid w:val="0067241F"/>
    <w:rsid w:val="0067313E"/>
    <w:rsid w:val="00673B37"/>
    <w:rsid w:val="00674310"/>
    <w:rsid w:val="006743BF"/>
    <w:rsid w:val="00676164"/>
    <w:rsid w:val="006776EE"/>
    <w:rsid w:val="00680BC0"/>
    <w:rsid w:val="00681C34"/>
    <w:rsid w:val="00681D78"/>
    <w:rsid w:val="00682406"/>
    <w:rsid w:val="006826BC"/>
    <w:rsid w:val="006840DB"/>
    <w:rsid w:val="006855D6"/>
    <w:rsid w:val="00685D24"/>
    <w:rsid w:val="0068626C"/>
    <w:rsid w:val="0068798A"/>
    <w:rsid w:val="00687A40"/>
    <w:rsid w:val="00687DE4"/>
    <w:rsid w:val="00690E20"/>
    <w:rsid w:val="006913AF"/>
    <w:rsid w:val="00692C66"/>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778"/>
    <w:rsid w:val="006C087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6F52"/>
    <w:rsid w:val="006D71F1"/>
    <w:rsid w:val="006D757E"/>
    <w:rsid w:val="006E0B64"/>
    <w:rsid w:val="006E0C1A"/>
    <w:rsid w:val="006E17FA"/>
    <w:rsid w:val="006E2513"/>
    <w:rsid w:val="006E2AA0"/>
    <w:rsid w:val="006E30FC"/>
    <w:rsid w:val="006E3BB6"/>
    <w:rsid w:val="006E4A11"/>
    <w:rsid w:val="006E533E"/>
    <w:rsid w:val="006E65F5"/>
    <w:rsid w:val="006E66C2"/>
    <w:rsid w:val="006E7BA4"/>
    <w:rsid w:val="006E7DAB"/>
    <w:rsid w:val="006F00DF"/>
    <w:rsid w:val="006F15A7"/>
    <w:rsid w:val="006F232F"/>
    <w:rsid w:val="006F40E5"/>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8EF"/>
    <w:rsid w:val="007169B4"/>
    <w:rsid w:val="00716D1A"/>
    <w:rsid w:val="00716DDE"/>
    <w:rsid w:val="00716E9C"/>
    <w:rsid w:val="00716EE4"/>
    <w:rsid w:val="00717CCA"/>
    <w:rsid w:val="00720F60"/>
    <w:rsid w:val="00723554"/>
    <w:rsid w:val="00723BDF"/>
    <w:rsid w:val="00723C87"/>
    <w:rsid w:val="0072429F"/>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05F"/>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6FD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2E30"/>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AA9"/>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628"/>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19A"/>
    <w:rsid w:val="007B5628"/>
    <w:rsid w:val="007B5BFA"/>
    <w:rsid w:val="007B7473"/>
    <w:rsid w:val="007B7FF1"/>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103"/>
    <w:rsid w:val="007E3750"/>
    <w:rsid w:val="007E44C0"/>
    <w:rsid w:val="007E4DDE"/>
    <w:rsid w:val="007E4FC9"/>
    <w:rsid w:val="007E6097"/>
    <w:rsid w:val="007E6643"/>
    <w:rsid w:val="007E7FAF"/>
    <w:rsid w:val="007F1CA7"/>
    <w:rsid w:val="007F2419"/>
    <w:rsid w:val="007F2A28"/>
    <w:rsid w:val="007F31C6"/>
    <w:rsid w:val="007F3320"/>
    <w:rsid w:val="007F600D"/>
    <w:rsid w:val="007F63D3"/>
    <w:rsid w:val="007F6A48"/>
    <w:rsid w:val="008014FC"/>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42A9"/>
    <w:rsid w:val="008156A7"/>
    <w:rsid w:val="00815B9C"/>
    <w:rsid w:val="00817D3A"/>
    <w:rsid w:val="008201F3"/>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07BA"/>
    <w:rsid w:val="00830DE7"/>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3A4"/>
    <w:rsid w:val="0085683A"/>
    <w:rsid w:val="008569D4"/>
    <w:rsid w:val="00856A0F"/>
    <w:rsid w:val="00857594"/>
    <w:rsid w:val="00857965"/>
    <w:rsid w:val="00860D5C"/>
    <w:rsid w:val="00861094"/>
    <w:rsid w:val="00861A0E"/>
    <w:rsid w:val="00861CAD"/>
    <w:rsid w:val="00861F3B"/>
    <w:rsid w:val="00861FD8"/>
    <w:rsid w:val="00862624"/>
    <w:rsid w:val="00862702"/>
    <w:rsid w:val="008630E6"/>
    <w:rsid w:val="00863CA3"/>
    <w:rsid w:val="0086509B"/>
    <w:rsid w:val="008652D5"/>
    <w:rsid w:val="008677BC"/>
    <w:rsid w:val="00870110"/>
    <w:rsid w:val="00870B58"/>
    <w:rsid w:val="008722A8"/>
    <w:rsid w:val="008723BF"/>
    <w:rsid w:val="00872848"/>
    <w:rsid w:val="00873DDA"/>
    <w:rsid w:val="00874035"/>
    <w:rsid w:val="00874785"/>
    <w:rsid w:val="008747A0"/>
    <w:rsid w:val="00874E07"/>
    <w:rsid w:val="008750BD"/>
    <w:rsid w:val="008752B2"/>
    <w:rsid w:val="0087627C"/>
    <w:rsid w:val="00876354"/>
    <w:rsid w:val="00876FA9"/>
    <w:rsid w:val="0088250E"/>
    <w:rsid w:val="0088293B"/>
    <w:rsid w:val="00882E7F"/>
    <w:rsid w:val="00883886"/>
    <w:rsid w:val="00883D8B"/>
    <w:rsid w:val="00883E4E"/>
    <w:rsid w:val="00883E9A"/>
    <w:rsid w:val="008851B6"/>
    <w:rsid w:val="008853DD"/>
    <w:rsid w:val="008868BB"/>
    <w:rsid w:val="00887311"/>
    <w:rsid w:val="00890216"/>
    <w:rsid w:val="008903DF"/>
    <w:rsid w:val="00890774"/>
    <w:rsid w:val="00890D88"/>
    <w:rsid w:val="00891CE2"/>
    <w:rsid w:val="008921D0"/>
    <w:rsid w:val="00893552"/>
    <w:rsid w:val="00895248"/>
    <w:rsid w:val="00896821"/>
    <w:rsid w:val="00896CE3"/>
    <w:rsid w:val="008979F1"/>
    <w:rsid w:val="008A1C87"/>
    <w:rsid w:val="008A1FA6"/>
    <w:rsid w:val="008A246B"/>
    <w:rsid w:val="008A252E"/>
    <w:rsid w:val="008A2655"/>
    <w:rsid w:val="008A2661"/>
    <w:rsid w:val="008A2764"/>
    <w:rsid w:val="008A27E9"/>
    <w:rsid w:val="008A2831"/>
    <w:rsid w:val="008A29FC"/>
    <w:rsid w:val="008A39F0"/>
    <w:rsid w:val="008A3E68"/>
    <w:rsid w:val="008A4B4B"/>
    <w:rsid w:val="008A4EF8"/>
    <w:rsid w:val="008B067E"/>
    <w:rsid w:val="008B1217"/>
    <w:rsid w:val="008B13C0"/>
    <w:rsid w:val="008B208A"/>
    <w:rsid w:val="008B232E"/>
    <w:rsid w:val="008B3C80"/>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C7A6F"/>
    <w:rsid w:val="008D00D9"/>
    <w:rsid w:val="008D01F5"/>
    <w:rsid w:val="008D148B"/>
    <w:rsid w:val="008D14BC"/>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718"/>
    <w:rsid w:val="008E69EF"/>
    <w:rsid w:val="008E6B4B"/>
    <w:rsid w:val="008F0817"/>
    <w:rsid w:val="008F11BA"/>
    <w:rsid w:val="008F1448"/>
    <w:rsid w:val="008F19DF"/>
    <w:rsid w:val="008F26A8"/>
    <w:rsid w:val="008F30C2"/>
    <w:rsid w:val="008F317F"/>
    <w:rsid w:val="008F366F"/>
    <w:rsid w:val="008F4BE8"/>
    <w:rsid w:val="008F511A"/>
    <w:rsid w:val="008F5A37"/>
    <w:rsid w:val="008F620D"/>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7D6"/>
    <w:rsid w:val="00913E7E"/>
    <w:rsid w:val="00914870"/>
    <w:rsid w:val="00914FA4"/>
    <w:rsid w:val="009157C9"/>
    <w:rsid w:val="00916238"/>
    <w:rsid w:val="00916326"/>
    <w:rsid w:val="009170A2"/>
    <w:rsid w:val="00917AD6"/>
    <w:rsid w:val="009207E3"/>
    <w:rsid w:val="0092090C"/>
    <w:rsid w:val="00921414"/>
    <w:rsid w:val="00922095"/>
    <w:rsid w:val="009220DD"/>
    <w:rsid w:val="00922523"/>
    <w:rsid w:val="00922B28"/>
    <w:rsid w:val="009232CD"/>
    <w:rsid w:val="00923620"/>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4439"/>
    <w:rsid w:val="0094669D"/>
    <w:rsid w:val="00946DF6"/>
    <w:rsid w:val="00947174"/>
    <w:rsid w:val="00947DD9"/>
    <w:rsid w:val="00947E67"/>
    <w:rsid w:val="0095005F"/>
    <w:rsid w:val="009508E2"/>
    <w:rsid w:val="00950AD5"/>
    <w:rsid w:val="00950B3E"/>
    <w:rsid w:val="0095137C"/>
    <w:rsid w:val="00951896"/>
    <w:rsid w:val="00953234"/>
    <w:rsid w:val="0095348F"/>
    <w:rsid w:val="009538EB"/>
    <w:rsid w:val="00953B2A"/>
    <w:rsid w:val="00953CCA"/>
    <w:rsid w:val="0095438F"/>
    <w:rsid w:val="00954EA7"/>
    <w:rsid w:val="00955668"/>
    <w:rsid w:val="00956207"/>
    <w:rsid w:val="009564E5"/>
    <w:rsid w:val="009565D3"/>
    <w:rsid w:val="00957D8C"/>
    <w:rsid w:val="00960DAC"/>
    <w:rsid w:val="009614C5"/>
    <w:rsid w:val="009615AB"/>
    <w:rsid w:val="00961DDD"/>
    <w:rsid w:val="00961EF4"/>
    <w:rsid w:val="009620A0"/>
    <w:rsid w:val="009629E5"/>
    <w:rsid w:val="00962BA1"/>
    <w:rsid w:val="00962E67"/>
    <w:rsid w:val="00962F8A"/>
    <w:rsid w:val="00963083"/>
    <w:rsid w:val="0096409E"/>
    <w:rsid w:val="00964F9A"/>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37E"/>
    <w:rsid w:val="00984745"/>
    <w:rsid w:val="00984BAE"/>
    <w:rsid w:val="00986591"/>
    <w:rsid w:val="0098734B"/>
    <w:rsid w:val="00990343"/>
    <w:rsid w:val="00990DB3"/>
    <w:rsid w:val="00991E22"/>
    <w:rsid w:val="009926D2"/>
    <w:rsid w:val="00992A87"/>
    <w:rsid w:val="0099431E"/>
    <w:rsid w:val="009949B0"/>
    <w:rsid w:val="0099506B"/>
    <w:rsid w:val="009953EE"/>
    <w:rsid w:val="00995A59"/>
    <w:rsid w:val="00995C66"/>
    <w:rsid w:val="00996725"/>
    <w:rsid w:val="00997954"/>
    <w:rsid w:val="00997F96"/>
    <w:rsid w:val="009A0250"/>
    <w:rsid w:val="009A18B7"/>
    <w:rsid w:val="009A18BB"/>
    <w:rsid w:val="009A3556"/>
    <w:rsid w:val="009A5019"/>
    <w:rsid w:val="009A5044"/>
    <w:rsid w:val="009B063C"/>
    <w:rsid w:val="009B23BF"/>
    <w:rsid w:val="009B25BC"/>
    <w:rsid w:val="009B402B"/>
    <w:rsid w:val="009B4112"/>
    <w:rsid w:val="009B4381"/>
    <w:rsid w:val="009B4A66"/>
    <w:rsid w:val="009B4D3B"/>
    <w:rsid w:val="009B52BB"/>
    <w:rsid w:val="009B5659"/>
    <w:rsid w:val="009B7065"/>
    <w:rsid w:val="009B776C"/>
    <w:rsid w:val="009B7782"/>
    <w:rsid w:val="009B7C87"/>
    <w:rsid w:val="009C039B"/>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2F5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3A21"/>
    <w:rsid w:val="00A14000"/>
    <w:rsid w:val="00A16BFC"/>
    <w:rsid w:val="00A17782"/>
    <w:rsid w:val="00A17CC7"/>
    <w:rsid w:val="00A17DDE"/>
    <w:rsid w:val="00A209DD"/>
    <w:rsid w:val="00A20B9B"/>
    <w:rsid w:val="00A2164C"/>
    <w:rsid w:val="00A218F5"/>
    <w:rsid w:val="00A22D62"/>
    <w:rsid w:val="00A230D2"/>
    <w:rsid w:val="00A24262"/>
    <w:rsid w:val="00A2568B"/>
    <w:rsid w:val="00A25732"/>
    <w:rsid w:val="00A25A1C"/>
    <w:rsid w:val="00A276DC"/>
    <w:rsid w:val="00A30056"/>
    <w:rsid w:val="00A300A2"/>
    <w:rsid w:val="00A32169"/>
    <w:rsid w:val="00A32D8A"/>
    <w:rsid w:val="00A3300B"/>
    <w:rsid w:val="00A340C1"/>
    <w:rsid w:val="00A3593E"/>
    <w:rsid w:val="00A35965"/>
    <w:rsid w:val="00A36B1A"/>
    <w:rsid w:val="00A37664"/>
    <w:rsid w:val="00A40614"/>
    <w:rsid w:val="00A406AA"/>
    <w:rsid w:val="00A40D64"/>
    <w:rsid w:val="00A40DD0"/>
    <w:rsid w:val="00A40DD3"/>
    <w:rsid w:val="00A40EB9"/>
    <w:rsid w:val="00A40FC4"/>
    <w:rsid w:val="00A4133E"/>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859A4"/>
    <w:rsid w:val="00A901E9"/>
    <w:rsid w:val="00A90B8A"/>
    <w:rsid w:val="00A91E9D"/>
    <w:rsid w:val="00A923D6"/>
    <w:rsid w:val="00A935F6"/>
    <w:rsid w:val="00A93A3A"/>
    <w:rsid w:val="00A94186"/>
    <w:rsid w:val="00A951A1"/>
    <w:rsid w:val="00A95A42"/>
    <w:rsid w:val="00A967E4"/>
    <w:rsid w:val="00AA2255"/>
    <w:rsid w:val="00AA23A1"/>
    <w:rsid w:val="00AA2AAB"/>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3FF"/>
    <w:rsid w:val="00AB1462"/>
    <w:rsid w:val="00AB314C"/>
    <w:rsid w:val="00AB3DBE"/>
    <w:rsid w:val="00AB4BA7"/>
    <w:rsid w:val="00AB505C"/>
    <w:rsid w:val="00AB5753"/>
    <w:rsid w:val="00AC049B"/>
    <w:rsid w:val="00AC1507"/>
    <w:rsid w:val="00AC15CC"/>
    <w:rsid w:val="00AC1FF5"/>
    <w:rsid w:val="00AC21A0"/>
    <w:rsid w:val="00AC2251"/>
    <w:rsid w:val="00AC2B50"/>
    <w:rsid w:val="00AC2B58"/>
    <w:rsid w:val="00AC30A6"/>
    <w:rsid w:val="00AC361A"/>
    <w:rsid w:val="00AC46F0"/>
    <w:rsid w:val="00AD1334"/>
    <w:rsid w:val="00AD19C9"/>
    <w:rsid w:val="00AD234F"/>
    <w:rsid w:val="00AD35CB"/>
    <w:rsid w:val="00AD35F0"/>
    <w:rsid w:val="00AD3B7B"/>
    <w:rsid w:val="00AD3C05"/>
    <w:rsid w:val="00AD4B2D"/>
    <w:rsid w:val="00AD5119"/>
    <w:rsid w:val="00AD570A"/>
    <w:rsid w:val="00AD577D"/>
    <w:rsid w:val="00AD59B5"/>
    <w:rsid w:val="00AD59B8"/>
    <w:rsid w:val="00AD6F8B"/>
    <w:rsid w:val="00AD7852"/>
    <w:rsid w:val="00AE0BE2"/>
    <w:rsid w:val="00AE1C87"/>
    <w:rsid w:val="00AE4127"/>
    <w:rsid w:val="00AE4174"/>
    <w:rsid w:val="00AE5AF1"/>
    <w:rsid w:val="00AE5EBE"/>
    <w:rsid w:val="00AE6EF9"/>
    <w:rsid w:val="00AE73F3"/>
    <w:rsid w:val="00AE77DD"/>
    <w:rsid w:val="00AF0452"/>
    <w:rsid w:val="00AF1C1E"/>
    <w:rsid w:val="00AF3835"/>
    <w:rsid w:val="00AF3885"/>
    <w:rsid w:val="00AF5671"/>
    <w:rsid w:val="00AF6297"/>
    <w:rsid w:val="00AF68FB"/>
    <w:rsid w:val="00AF70EE"/>
    <w:rsid w:val="00AF7860"/>
    <w:rsid w:val="00AF7DC7"/>
    <w:rsid w:val="00B005EB"/>
    <w:rsid w:val="00B0074D"/>
    <w:rsid w:val="00B01211"/>
    <w:rsid w:val="00B01A86"/>
    <w:rsid w:val="00B01D58"/>
    <w:rsid w:val="00B02AD7"/>
    <w:rsid w:val="00B02C61"/>
    <w:rsid w:val="00B03C61"/>
    <w:rsid w:val="00B04BB5"/>
    <w:rsid w:val="00B050A4"/>
    <w:rsid w:val="00B05268"/>
    <w:rsid w:val="00B05C7D"/>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903"/>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66CBD"/>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28EE"/>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6BC1"/>
    <w:rsid w:val="00B97D6E"/>
    <w:rsid w:val="00B97FF3"/>
    <w:rsid w:val="00BA00BA"/>
    <w:rsid w:val="00BA028E"/>
    <w:rsid w:val="00BA07CC"/>
    <w:rsid w:val="00BA1997"/>
    <w:rsid w:val="00BA246F"/>
    <w:rsid w:val="00BA3232"/>
    <w:rsid w:val="00BA38C0"/>
    <w:rsid w:val="00BA5A24"/>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3EF0"/>
    <w:rsid w:val="00BB5DFF"/>
    <w:rsid w:val="00BB618C"/>
    <w:rsid w:val="00BB6F3E"/>
    <w:rsid w:val="00BB7954"/>
    <w:rsid w:val="00BC10AC"/>
    <w:rsid w:val="00BC161D"/>
    <w:rsid w:val="00BC1E4E"/>
    <w:rsid w:val="00BC21DD"/>
    <w:rsid w:val="00BC29DC"/>
    <w:rsid w:val="00BC4553"/>
    <w:rsid w:val="00BC4767"/>
    <w:rsid w:val="00BC4852"/>
    <w:rsid w:val="00BC5AE8"/>
    <w:rsid w:val="00BC60A2"/>
    <w:rsid w:val="00BC6113"/>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89A"/>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73C"/>
    <w:rsid w:val="00C01D50"/>
    <w:rsid w:val="00C01EE7"/>
    <w:rsid w:val="00C02B63"/>
    <w:rsid w:val="00C03405"/>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274"/>
    <w:rsid w:val="00C235CA"/>
    <w:rsid w:val="00C23A1D"/>
    <w:rsid w:val="00C24703"/>
    <w:rsid w:val="00C2481A"/>
    <w:rsid w:val="00C2545B"/>
    <w:rsid w:val="00C256B9"/>
    <w:rsid w:val="00C25C2B"/>
    <w:rsid w:val="00C25DB0"/>
    <w:rsid w:val="00C27979"/>
    <w:rsid w:val="00C30784"/>
    <w:rsid w:val="00C3114B"/>
    <w:rsid w:val="00C33820"/>
    <w:rsid w:val="00C3409E"/>
    <w:rsid w:val="00C34E7E"/>
    <w:rsid w:val="00C35496"/>
    <w:rsid w:val="00C36094"/>
    <w:rsid w:val="00C363D8"/>
    <w:rsid w:val="00C37345"/>
    <w:rsid w:val="00C40932"/>
    <w:rsid w:val="00C40BE4"/>
    <w:rsid w:val="00C416A8"/>
    <w:rsid w:val="00C4252B"/>
    <w:rsid w:val="00C43993"/>
    <w:rsid w:val="00C43CD4"/>
    <w:rsid w:val="00C43DD0"/>
    <w:rsid w:val="00C43FA3"/>
    <w:rsid w:val="00C453F5"/>
    <w:rsid w:val="00C46659"/>
    <w:rsid w:val="00C46DCC"/>
    <w:rsid w:val="00C476CD"/>
    <w:rsid w:val="00C47B0F"/>
    <w:rsid w:val="00C47DE9"/>
    <w:rsid w:val="00C50185"/>
    <w:rsid w:val="00C5068B"/>
    <w:rsid w:val="00C50719"/>
    <w:rsid w:val="00C50A1A"/>
    <w:rsid w:val="00C5124B"/>
    <w:rsid w:val="00C514CB"/>
    <w:rsid w:val="00C51BDB"/>
    <w:rsid w:val="00C51ED1"/>
    <w:rsid w:val="00C52114"/>
    <w:rsid w:val="00C5277D"/>
    <w:rsid w:val="00C5378F"/>
    <w:rsid w:val="00C545E8"/>
    <w:rsid w:val="00C54C3F"/>
    <w:rsid w:val="00C554CD"/>
    <w:rsid w:val="00C556EA"/>
    <w:rsid w:val="00C557D4"/>
    <w:rsid w:val="00C56406"/>
    <w:rsid w:val="00C5741F"/>
    <w:rsid w:val="00C5799F"/>
    <w:rsid w:val="00C57E4A"/>
    <w:rsid w:val="00C60700"/>
    <w:rsid w:val="00C60A90"/>
    <w:rsid w:val="00C60E01"/>
    <w:rsid w:val="00C62C26"/>
    <w:rsid w:val="00C6352E"/>
    <w:rsid w:val="00C6356F"/>
    <w:rsid w:val="00C64322"/>
    <w:rsid w:val="00C64F02"/>
    <w:rsid w:val="00C65B98"/>
    <w:rsid w:val="00C66147"/>
    <w:rsid w:val="00C66548"/>
    <w:rsid w:val="00C66B69"/>
    <w:rsid w:val="00C66F1C"/>
    <w:rsid w:val="00C67222"/>
    <w:rsid w:val="00C70685"/>
    <w:rsid w:val="00C71149"/>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5152"/>
    <w:rsid w:val="00C86130"/>
    <w:rsid w:val="00C86FB1"/>
    <w:rsid w:val="00C87A7C"/>
    <w:rsid w:val="00C87FC8"/>
    <w:rsid w:val="00C9002E"/>
    <w:rsid w:val="00C900A8"/>
    <w:rsid w:val="00C906C7"/>
    <w:rsid w:val="00C90CE2"/>
    <w:rsid w:val="00C918F8"/>
    <w:rsid w:val="00C92862"/>
    <w:rsid w:val="00C942E1"/>
    <w:rsid w:val="00C95043"/>
    <w:rsid w:val="00C954DF"/>
    <w:rsid w:val="00C9648F"/>
    <w:rsid w:val="00C96D64"/>
    <w:rsid w:val="00C97836"/>
    <w:rsid w:val="00C97E5C"/>
    <w:rsid w:val="00CA0648"/>
    <w:rsid w:val="00CA0AE9"/>
    <w:rsid w:val="00CA1532"/>
    <w:rsid w:val="00CA1780"/>
    <w:rsid w:val="00CA1DB3"/>
    <w:rsid w:val="00CA20D5"/>
    <w:rsid w:val="00CA29F2"/>
    <w:rsid w:val="00CA3FCB"/>
    <w:rsid w:val="00CA5526"/>
    <w:rsid w:val="00CA5DE1"/>
    <w:rsid w:val="00CA643F"/>
    <w:rsid w:val="00CA6D9D"/>
    <w:rsid w:val="00CB0910"/>
    <w:rsid w:val="00CB0B90"/>
    <w:rsid w:val="00CB0C61"/>
    <w:rsid w:val="00CB0DB5"/>
    <w:rsid w:val="00CB12CC"/>
    <w:rsid w:val="00CB18BF"/>
    <w:rsid w:val="00CB321F"/>
    <w:rsid w:val="00CB424A"/>
    <w:rsid w:val="00CB6FED"/>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1D16"/>
    <w:rsid w:val="00CD2652"/>
    <w:rsid w:val="00CD3F44"/>
    <w:rsid w:val="00CD6469"/>
    <w:rsid w:val="00CE0395"/>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532E"/>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0D9F"/>
    <w:rsid w:val="00D411C8"/>
    <w:rsid w:val="00D42968"/>
    <w:rsid w:val="00D4386F"/>
    <w:rsid w:val="00D43D42"/>
    <w:rsid w:val="00D43F0C"/>
    <w:rsid w:val="00D446DD"/>
    <w:rsid w:val="00D45255"/>
    <w:rsid w:val="00D452E3"/>
    <w:rsid w:val="00D454C7"/>
    <w:rsid w:val="00D45862"/>
    <w:rsid w:val="00D458D6"/>
    <w:rsid w:val="00D45C43"/>
    <w:rsid w:val="00D45DA5"/>
    <w:rsid w:val="00D46266"/>
    <w:rsid w:val="00D463D2"/>
    <w:rsid w:val="00D46600"/>
    <w:rsid w:val="00D46DA3"/>
    <w:rsid w:val="00D47339"/>
    <w:rsid w:val="00D505E3"/>
    <w:rsid w:val="00D508CE"/>
    <w:rsid w:val="00D50C67"/>
    <w:rsid w:val="00D51950"/>
    <w:rsid w:val="00D52B60"/>
    <w:rsid w:val="00D53547"/>
    <w:rsid w:val="00D53694"/>
    <w:rsid w:val="00D53B23"/>
    <w:rsid w:val="00D53ED9"/>
    <w:rsid w:val="00D53F49"/>
    <w:rsid w:val="00D54D11"/>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3624"/>
    <w:rsid w:val="00D949D4"/>
    <w:rsid w:val="00D95A07"/>
    <w:rsid w:val="00D96D0F"/>
    <w:rsid w:val="00DA05C9"/>
    <w:rsid w:val="00DA1964"/>
    <w:rsid w:val="00DA2489"/>
    <w:rsid w:val="00DA3727"/>
    <w:rsid w:val="00DA4A7C"/>
    <w:rsid w:val="00DA5F70"/>
    <w:rsid w:val="00DA6991"/>
    <w:rsid w:val="00DA7634"/>
    <w:rsid w:val="00DA7838"/>
    <w:rsid w:val="00DB020E"/>
    <w:rsid w:val="00DB2965"/>
    <w:rsid w:val="00DB303E"/>
    <w:rsid w:val="00DB31C2"/>
    <w:rsid w:val="00DB3664"/>
    <w:rsid w:val="00DB3A38"/>
    <w:rsid w:val="00DB4290"/>
    <w:rsid w:val="00DB4E3C"/>
    <w:rsid w:val="00DB5271"/>
    <w:rsid w:val="00DB58CA"/>
    <w:rsid w:val="00DB7031"/>
    <w:rsid w:val="00DB7F40"/>
    <w:rsid w:val="00DC1ECD"/>
    <w:rsid w:val="00DC2069"/>
    <w:rsid w:val="00DC2119"/>
    <w:rsid w:val="00DC31BC"/>
    <w:rsid w:val="00DC367B"/>
    <w:rsid w:val="00DC3ADC"/>
    <w:rsid w:val="00DC3F47"/>
    <w:rsid w:val="00DC4C4B"/>
    <w:rsid w:val="00DC5230"/>
    <w:rsid w:val="00DC58B0"/>
    <w:rsid w:val="00DC5912"/>
    <w:rsid w:val="00DC610A"/>
    <w:rsid w:val="00DC61BA"/>
    <w:rsid w:val="00DC7A0D"/>
    <w:rsid w:val="00DC7C76"/>
    <w:rsid w:val="00DC7F9D"/>
    <w:rsid w:val="00DD035E"/>
    <w:rsid w:val="00DD1088"/>
    <w:rsid w:val="00DD2018"/>
    <w:rsid w:val="00DD2181"/>
    <w:rsid w:val="00DD3371"/>
    <w:rsid w:val="00DD3880"/>
    <w:rsid w:val="00DD43DD"/>
    <w:rsid w:val="00DD43FA"/>
    <w:rsid w:val="00DD4A44"/>
    <w:rsid w:val="00DD4ED7"/>
    <w:rsid w:val="00DD571E"/>
    <w:rsid w:val="00DD5A7F"/>
    <w:rsid w:val="00DD6129"/>
    <w:rsid w:val="00DD6A05"/>
    <w:rsid w:val="00DD6B11"/>
    <w:rsid w:val="00DD7751"/>
    <w:rsid w:val="00DD78D1"/>
    <w:rsid w:val="00DD7D38"/>
    <w:rsid w:val="00DE02AB"/>
    <w:rsid w:val="00DE249C"/>
    <w:rsid w:val="00DE35E1"/>
    <w:rsid w:val="00DE60A4"/>
    <w:rsid w:val="00DE68C8"/>
    <w:rsid w:val="00DE774D"/>
    <w:rsid w:val="00DE780A"/>
    <w:rsid w:val="00DE7B0A"/>
    <w:rsid w:val="00DF0CA0"/>
    <w:rsid w:val="00DF19F9"/>
    <w:rsid w:val="00DF3D5A"/>
    <w:rsid w:val="00DF423E"/>
    <w:rsid w:val="00DF5945"/>
    <w:rsid w:val="00DF5CDF"/>
    <w:rsid w:val="00DF60BA"/>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2A53"/>
    <w:rsid w:val="00E1423F"/>
    <w:rsid w:val="00E152A2"/>
    <w:rsid w:val="00E15355"/>
    <w:rsid w:val="00E15446"/>
    <w:rsid w:val="00E15C9D"/>
    <w:rsid w:val="00E16A03"/>
    <w:rsid w:val="00E17214"/>
    <w:rsid w:val="00E21082"/>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637"/>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5BA"/>
    <w:rsid w:val="00E469E3"/>
    <w:rsid w:val="00E46DD8"/>
    <w:rsid w:val="00E47375"/>
    <w:rsid w:val="00E4767F"/>
    <w:rsid w:val="00E47C41"/>
    <w:rsid w:val="00E47F4B"/>
    <w:rsid w:val="00E50635"/>
    <w:rsid w:val="00E50BCE"/>
    <w:rsid w:val="00E51458"/>
    <w:rsid w:val="00E517CC"/>
    <w:rsid w:val="00E51F32"/>
    <w:rsid w:val="00E52B0B"/>
    <w:rsid w:val="00E52E76"/>
    <w:rsid w:val="00E531EB"/>
    <w:rsid w:val="00E53208"/>
    <w:rsid w:val="00E53D08"/>
    <w:rsid w:val="00E548F9"/>
    <w:rsid w:val="00E55219"/>
    <w:rsid w:val="00E5536E"/>
    <w:rsid w:val="00E56B2C"/>
    <w:rsid w:val="00E56EEF"/>
    <w:rsid w:val="00E57EB0"/>
    <w:rsid w:val="00E6116D"/>
    <w:rsid w:val="00E61552"/>
    <w:rsid w:val="00E61879"/>
    <w:rsid w:val="00E6257D"/>
    <w:rsid w:val="00E63223"/>
    <w:rsid w:val="00E63268"/>
    <w:rsid w:val="00E63E10"/>
    <w:rsid w:val="00E64DC6"/>
    <w:rsid w:val="00E65540"/>
    <w:rsid w:val="00E6607B"/>
    <w:rsid w:val="00E66B59"/>
    <w:rsid w:val="00E673DE"/>
    <w:rsid w:val="00E711B3"/>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4AA4"/>
    <w:rsid w:val="00EA5963"/>
    <w:rsid w:val="00EA5B65"/>
    <w:rsid w:val="00EA6A3A"/>
    <w:rsid w:val="00EB0A76"/>
    <w:rsid w:val="00EB21D5"/>
    <w:rsid w:val="00EB2227"/>
    <w:rsid w:val="00EB2313"/>
    <w:rsid w:val="00EB3713"/>
    <w:rsid w:val="00EB4FD8"/>
    <w:rsid w:val="00EB5801"/>
    <w:rsid w:val="00EB5A50"/>
    <w:rsid w:val="00EB5DF0"/>
    <w:rsid w:val="00EB6066"/>
    <w:rsid w:val="00EB648F"/>
    <w:rsid w:val="00EB6A85"/>
    <w:rsid w:val="00EB7646"/>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42FD"/>
    <w:rsid w:val="00ED447F"/>
    <w:rsid w:val="00ED502F"/>
    <w:rsid w:val="00ED5475"/>
    <w:rsid w:val="00ED556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1607"/>
    <w:rsid w:val="00EF24DB"/>
    <w:rsid w:val="00EF2804"/>
    <w:rsid w:val="00EF29C5"/>
    <w:rsid w:val="00EF2B1C"/>
    <w:rsid w:val="00EF5AA8"/>
    <w:rsid w:val="00EF5AD6"/>
    <w:rsid w:val="00EF6A96"/>
    <w:rsid w:val="00EF7763"/>
    <w:rsid w:val="00EF7F39"/>
    <w:rsid w:val="00F003D9"/>
    <w:rsid w:val="00F00869"/>
    <w:rsid w:val="00F01F12"/>
    <w:rsid w:val="00F03024"/>
    <w:rsid w:val="00F0372C"/>
    <w:rsid w:val="00F042CB"/>
    <w:rsid w:val="00F07749"/>
    <w:rsid w:val="00F077AC"/>
    <w:rsid w:val="00F07DBD"/>
    <w:rsid w:val="00F10A45"/>
    <w:rsid w:val="00F113EB"/>
    <w:rsid w:val="00F12195"/>
    <w:rsid w:val="00F12792"/>
    <w:rsid w:val="00F12DB1"/>
    <w:rsid w:val="00F12E6E"/>
    <w:rsid w:val="00F1381B"/>
    <w:rsid w:val="00F13A62"/>
    <w:rsid w:val="00F16FFF"/>
    <w:rsid w:val="00F170B1"/>
    <w:rsid w:val="00F17F72"/>
    <w:rsid w:val="00F2045F"/>
    <w:rsid w:val="00F208B1"/>
    <w:rsid w:val="00F20B1D"/>
    <w:rsid w:val="00F20C3E"/>
    <w:rsid w:val="00F21DAE"/>
    <w:rsid w:val="00F223C0"/>
    <w:rsid w:val="00F2243D"/>
    <w:rsid w:val="00F22991"/>
    <w:rsid w:val="00F23872"/>
    <w:rsid w:val="00F247E5"/>
    <w:rsid w:val="00F24804"/>
    <w:rsid w:val="00F24AD5"/>
    <w:rsid w:val="00F24BA5"/>
    <w:rsid w:val="00F25092"/>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020"/>
    <w:rsid w:val="00F4773C"/>
    <w:rsid w:val="00F51106"/>
    <w:rsid w:val="00F51AF7"/>
    <w:rsid w:val="00F524E0"/>
    <w:rsid w:val="00F5263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099C"/>
    <w:rsid w:val="00F8105E"/>
    <w:rsid w:val="00F8163D"/>
    <w:rsid w:val="00F824D5"/>
    <w:rsid w:val="00F85489"/>
    <w:rsid w:val="00F855F8"/>
    <w:rsid w:val="00F86291"/>
    <w:rsid w:val="00F86935"/>
    <w:rsid w:val="00F87CCE"/>
    <w:rsid w:val="00F90352"/>
    <w:rsid w:val="00F9069B"/>
    <w:rsid w:val="00F90F56"/>
    <w:rsid w:val="00F9126A"/>
    <w:rsid w:val="00F914DB"/>
    <w:rsid w:val="00F91AE4"/>
    <w:rsid w:val="00F92148"/>
    <w:rsid w:val="00F92C17"/>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483"/>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84D"/>
    <w:rsid w:val="00FD0F56"/>
    <w:rsid w:val="00FD1671"/>
    <w:rsid w:val="00FD1CDC"/>
    <w:rsid w:val="00FD1FB4"/>
    <w:rsid w:val="00FD27E6"/>
    <w:rsid w:val="00FD36C8"/>
    <w:rsid w:val="00FD3E66"/>
    <w:rsid w:val="00FD4EEC"/>
    <w:rsid w:val="00FD6307"/>
    <w:rsid w:val="00FD63E0"/>
    <w:rsid w:val="00FE17C4"/>
    <w:rsid w:val="00FE328D"/>
    <w:rsid w:val="00FE3CAD"/>
    <w:rsid w:val="00FE43DF"/>
    <w:rsid w:val="00FE4654"/>
    <w:rsid w:val="00FE4D58"/>
    <w:rsid w:val="00FE4DD5"/>
    <w:rsid w:val="00FE6105"/>
    <w:rsid w:val="00FE65F7"/>
    <w:rsid w:val="00FE7006"/>
    <w:rsid w:val="00FE716E"/>
    <w:rsid w:val="00FE72F9"/>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11753096">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66213313">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35972136">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5.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cid:D3FE6278-3125-4B24-8B5A-100E9B0E5DC1"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cid:B45AE3D1-212E-4297-B6DF-ACE56D1E9C78"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planweb01.rother.gov.uk/OcellaWeb/viewDocument?file=dv_pl_files%5CRR_2009_322_P%5CRR_2021_1314_DC-DCD_4.pdf&amp;module=pl"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cid:1983020D-FD32-4F70-8201-E7902CD3BC9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BC8BC596-2699-48AA-9305-2BAFEECA3F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088770-66E2-4794-B238-998ADE7A2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2265</TotalTime>
  <Pages>8</Pages>
  <Words>3731</Words>
  <Characters>21273</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257</cp:revision>
  <cp:lastPrinted>2023-11-21T08:48:00Z</cp:lastPrinted>
  <dcterms:created xsi:type="dcterms:W3CDTF">2023-06-27T10:07:00Z</dcterms:created>
  <dcterms:modified xsi:type="dcterms:W3CDTF">2023-11-21T08:59:00Z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