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9490F15" w:rsidR="002E2F9B" w:rsidRPr="008874E9" w:rsidRDefault="00B979F8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11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36430C5E" w:rsidR="00F14D16" w:rsidRPr="008874E9" w:rsidRDefault="00B979F8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Recommended Works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4F828940" w:rsidR="002E2F9B" w:rsidRPr="008874E9" w:rsidRDefault="00B979F8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</w:t>
            </w:r>
            <w:r w:rsidR="001151C9">
              <w:rPr>
                <w:rFonts w:cstheme="minorHAnsi"/>
                <w:color w:val="000000" w:themeColor="text1"/>
                <w:sz w:val="24"/>
                <w:szCs w:val="24"/>
              </w:rPr>
              <w:t>/01/2024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3B791D28" w:rsidR="00793092" w:rsidRPr="008874E9" w:rsidRDefault="00FE7D41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</w:t>
      </w:r>
      <w:r w:rsidR="001151C9">
        <w:rPr>
          <w:rFonts w:asciiTheme="minorHAnsi" w:hAnsiTheme="minorHAnsi" w:cstheme="minorHAnsi"/>
        </w:rPr>
        <w:t xml:space="preserve">an </w:t>
      </w:r>
      <w:r w:rsidR="00B979F8">
        <w:rPr>
          <w:rFonts w:asciiTheme="minorHAnsi" w:hAnsiTheme="minorHAnsi" w:cstheme="minorHAnsi"/>
        </w:rPr>
        <w:t>overview of the proposed works following the annual independent tree report</w:t>
      </w:r>
      <w:r w:rsidR="002D6AA0">
        <w:rPr>
          <w:rFonts w:asciiTheme="minorHAnsi" w:hAnsiTheme="minorHAnsi" w:cstheme="minorHAnsi"/>
        </w:rPr>
        <w:t>.  The paper also outlines proposed works at the recreation area.</w:t>
      </w:r>
    </w:p>
    <w:p w14:paraId="41845366" w14:textId="6B8215CD" w:rsidR="00745315" w:rsidRDefault="00B979F8" w:rsidP="00745315">
      <w:pPr>
        <w:pStyle w:val="Heading1"/>
      </w:pPr>
      <w:bookmarkStart w:id="3" w:name="_Toc77078764"/>
      <w:r>
        <w:t>Proposed Works</w:t>
      </w:r>
    </w:p>
    <w:p w14:paraId="1D7B2E38" w14:textId="36CB1A65" w:rsidR="00CA0878" w:rsidRDefault="00B979F8" w:rsidP="00B979F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proposed works </w:t>
      </w:r>
      <w:r w:rsidR="002D6AA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on the trees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have been broken down into </w:t>
      </w:r>
      <w:r w:rsidR="00367E2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essential and suggested.  Due to the proximity all trees have to </w:t>
      </w:r>
      <w:r w:rsidR="00091CF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recreational grounds and or footpaths it is recommended all essential works are carried out </w:t>
      </w:r>
      <w:r w:rsidR="006C779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 soon as possible.  Suggested work to be carried out later on in the year.</w:t>
      </w:r>
    </w:p>
    <w:p w14:paraId="41DCE682" w14:textId="786E9A97" w:rsidR="00881B95" w:rsidRDefault="00881B95" w:rsidP="00B979F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additional proposed works at the Recreation Ground is for some replanting and hedging.</w:t>
      </w:r>
    </w:p>
    <w:p w14:paraId="4757F0B8" w14:textId="21DF3848" w:rsidR="00CA0878" w:rsidRDefault="00881B95" w:rsidP="00B65D36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Tree </w:t>
      </w:r>
      <w:r w:rsidR="006C7799">
        <w:rPr>
          <w:bdr w:val="none" w:sz="0" w:space="0" w:color="auto" w:frame="1"/>
          <w:shd w:val="clear" w:color="auto" w:fill="FFFFFF"/>
        </w:rPr>
        <w:t>Essential Works</w:t>
      </w:r>
    </w:p>
    <w:p w14:paraId="215FB325" w14:textId="798DB0EC" w:rsidR="0030073B" w:rsidRDefault="006C7799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Recreational Ground</w:t>
      </w:r>
    </w:p>
    <w:p w14:paraId="04F93F5A" w14:textId="774B27C4" w:rsidR="006C7799" w:rsidRDefault="002B529B" w:rsidP="006C779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T2 - </w:t>
      </w:r>
      <w:r w:rsidR="003F42A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Removal of Ornamental Fruit tree</w:t>
      </w:r>
      <w:r w:rsidR="009B76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next to red refuse bin.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Whilst it would be possible to carry out works on this tree it would seem a better option to remove and replace with a more suitable tree or </w:t>
      </w:r>
      <w:r w:rsidR="004B107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shrubs in this space.</w:t>
      </w:r>
    </w:p>
    <w:p w14:paraId="10A8E029" w14:textId="439D9168" w:rsidR="008167C5" w:rsidRDefault="008167C5" w:rsidP="006C779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167C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T7/T8/T9 – Remove any dea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dwood.</w:t>
      </w:r>
    </w:p>
    <w:p w14:paraId="45CB1C0A" w14:textId="7449CED1" w:rsidR="008167C5" w:rsidRDefault="00E03B4C" w:rsidP="006C779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T14 – Remove deadwood in canopy.</w:t>
      </w:r>
    </w:p>
    <w:p w14:paraId="08F64778" w14:textId="409A4BA3" w:rsidR="00E03B4C" w:rsidRDefault="00BD665C" w:rsidP="006C779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T15 – Remove deadwood in canopy.</w:t>
      </w:r>
    </w:p>
    <w:p w14:paraId="18489185" w14:textId="628D3D4E" w:rsidR="00BD665C" w:rsidRDefault="001E27BB" w:rsidP="001E27BB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Parish Field</w:t>
      </w:r>
    </w:p>
    <w:p w14:paraId="49C5D2F0" w14:textId="1D2DDF6E" w:rsidR="001E27BB" w:rsidRDefault="007D397E" w:rsidP="001E27BB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T21 </w:t>
      </w:r>
      <w:r w:rsidR="0094637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–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94637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Inspect health of tree and either reduce in size of consider removal if not safe to keep or save the tree.</w:t>
      </w:r>
    </w:p>
    <w:p w14:paraId="5C5CD3E5" w14:textId="3C5B7E63" w:rsidR="00C74EA9" w:rsidRPr="008167C5" w:rsidRDefault="00C74EA9" w:rsidP="001E27BB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T22 – Large oak needs reduction in canopy to save tree and keep it healthy.</w:t>
      </w:r>
    </w:p>
    <w:p w14:paraId="7411230C" w14:textId="56783B74" w:rsidR="00CC5739" w:rsidRPr="008874E9" w:rsidRDefault="00881B95" w:rsidP="00CC5739">
      <w:pPr>
        <w:pStyle w:val="Heading1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t xml:space="preserve">Tree </w:t>
      </w:r>
      <w:r w:rsidR="00A20E7D">
        <w:t>Suggested Works</w:t>
      </w:r>
    </w:p>
    <w:p w14:paraId="73AB53FB" w14:textId="76960157" w:rsidR="00031B0E" w:rsidRDefault="00031B0E" w:rsidP="004B107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Recreational Ground</w:t>
      </w:r>
    </w:p>
    <w:p w14:paraId="75B4EC99" w14:textId="5B41501D" w:rsidR="004B107A" w:rsidRDefault="004B107A" w:rsidP="00031B0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T3 - Carry out </w:t>
      </w:r>
      <w:r w:rsidR="00031B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cyclical reductions as suggested.</w:t>
      </w:r>
    </w:p>
    <w:p w14:paraId="64A1DD27" w14:textId="7D66D30D" w:rsidR="00427887" w:rsidRDefault="00427887" w:rsidP="00031B0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T5 – Cherry reduce </w:t>
      </w:r>
      <w:r w:rsidR="00A20E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limbs overhanging play area.  Have ivy severed again.</w:t>
      </w:r>
    </w:p>
    <w:p w14:paraId="4EB133AB" w14:textId="77777777" w:rsidR="00FA5EE0" w:rsidRDefault="00F94615" w:rsidP="00F94615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Parish Field </w:t>
      </w:r>
    </w:p>
    <w:p w14:paraId="47B1085C" w14:textId="4B6C98F0" w:rsidR="00F94615" w:rsidRPr="00CA0878" w:rsidRDefault="00F94615" w:rsidP="00FA5EE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Top cut the </w:t>
      </w:r>
      <w:r w:rsidR="00FA5EE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hedge coming into the field from Cottage Lane – ensure Orchard Lan</w:t>
      </w:r>
      <w:r w:rsidR="00707EC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</w:t>
      </w:r>
      <w:r w:rsidR="00FA5EE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scapes carry this out.</w:t>
      </w:r>
    </w:p>
    <w:p w14:paraId="1F5B0B8E" w14:textId="377E53BA" w:rsidR="00881B95" w:rsidRDefault="001F2151" w:rsidP="00DA6AA5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Suggested Works for Recreation Ground</w:t>
      </w:r>
    </w:p>
    <w:p w14:paraId="45FF3763" w14:textId="552620C3" w:rsidR="001F2151" w:rsidRPr="00EB701E" w:rsidRDefault="00EB052D" w:rsidP="001F215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The Parish Council is in the fortunate position to have access to </w:t>
      </w:r>
      <w:r w:rsidR="00EB4844" w:rsidRPr="00EB701E">
        <w:rPr>
          <w:sz w:val="24"/>
          <w:szCs w:val="24"/>
        </w:rPr>
        <w:t xml:space="preserve">tree whips which would make a suitable hedge within the Parish.  In the past it has been discussed that a hedge could be installed alongside the </w:t>
      </w:r>
      <w:r w:rsidR="002E7913" w:rsidRPr="00EB701E">
        <w:rPr>
          <w:sz w:val="24"/>
          <w:szCs w:val="24"/>
        </w:rPr>
        <w:t>chain-link</w:t>
      </w:r>
      <w:r w:rsidR="00EB4844" w:rsidRPr="00EB701E">
        <w:rPr>
          <w:sz w:val="24"/>
          <w:szCs w:val="24"/>
        </w:rPr>
        <w:t xml:space="preserve"> fence at the Recreation Ground.  The </w:t>
      </w:r>
      <w:r w:rsidR="005500F9" w:rsidRPr="00EB701E">
        <w:rPr>
          <w:sz w:val="24"/>
          <w:szCs w:val="24"/>
        </w:rPr>
        <w:t>chain-link</w:t>
      </w:r>
      <w:r w:rsidR="00EB4844" w:rsidRPr="00EB701E">
        <w:rPr>
          <w:sz w:val="24"/>
          <w:szCs w:val="24"/>
        </w:rPr>
        <w:t xml:space="preserve"> fence would not be removed but </w:t>
      </w:r>
      <w:r w:rsidR="002E7913" w:rsidRPr="00EB701E">
        <w:rPr>
          <w:sz w:val="24"/>
          <w:szCs w:val="24"/>
        </w:rPr>
        <w:t>the hedge would be planted on the inside of the recreation ground and allowed to grow up and around the chain-link fence.</w:t>
      </w:r>
    </w:p>
    <w:p w14:paraId="52D75C25" w14:textId="307FFA7A" w:rsidR="00084D68" w:rsidRPr="00EB701E" w:rsidRDefault="000C4A2E" w:rsidP="001F215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The hedge would be planted to be 1.5 metres deep and would have little impact on the space within the recreation ground.  It is not intended to plant </w:t>
      </w:r>
      <w:r w:rsidR="00E0582D" w:rsidRPr="00EB701E">
        <w:rPr>
          <w:sz w:val="24"/>
          <w:szCs w:val="24"/>
        </w:rPr>
        <w:t xml:space="preserve">any whips on the footpath side of the </w:t>
      </w:r>
      <w:r w:rsidR="00E0582D" w:rsidRPr="00EB701E">
        <w:rPr>
          <w:sz w:val="24"/>
          <w:szCs w:val="24"/>
        </w:rPr>
        <w:lastRenderedPageBreak/>
        <w:t>fence.  Once the hedge had been established over the next 3/5 years a regularly cutting programme would be needed to ensure the hedge did not encroach the footpath.</w:t>
      </w:r>
    </w:p>
    <w:p w14:paraId="4AE362A4" w14:textId="64D4ED2D" w:rsidR="00841326" w:rsidRPr="00EB701E" w:rsidRDefault="00841326" w:rsidP="00740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If it was deemed suitable and the space was available a </w:t>
      </w:r>
      <w:r w:rsidR="00A60CCF" w:rsidRPr="00EB701E">
        <w:rPr>
          <w:sz w:val="24"/>
          <w:szCs w:val="24"/>
        </w:rPr>
        <w:t xml:space="preserve">thinner hedge on the tennis court side could also be planted.  However, this would need to be done on the advice of a professional to see if a hedge would take on this side as the room is less.  Again the hedge would not be planted on the footpath side of the </w:t>
      </w:r>
      <w:r w:rsidR="0074038F" w:rsidRPr="00EB701E">
        <w:rPr>
          <w:sz w:val="24"/>
          <w:szCs w:val="24"/>
        </w:rPr>
        <w:t>fence.</w:t>
      </w:r>
    </w:p>
    <w:p w14:paraId="25F52EB0" w14:textId="7EE8F6AD" w:rsidR="00E0582D" w:rsidRPr="00EB701E" w:rsidRDefault="00E0582D" w:rsidP="00740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The benefits of putting in the hedge </w:t>
      </w:r>
      <w:r w:rsidR="0074038F" w:rsidRPr="00EB701E">
        <w:rPr>
          <w:sz w:val="24"/>
          <w:szCs w:val="24"/>
        </w:rPr>
        <w:t xml:space="preserve">in this area </w:t>
      </w:r>
      <w:r w:rsidRPr="00EB701E">
        <w:rPr>
          <w:sz w:val="24"/>
          <w:szCs w:val="24"/>
        </w:rPr>
        <w:t>are:</w:t>
      </w:r>
    </w:p>
    <w:p w14:paraId="1526E47D" w14:textId="3128771F" w:rsidR="00E0582D" w:rsidRPr="00EB701E" w:rsidRDefault="00E0582D" w:rsidP="007403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>Improve the overall look of the area.</w:t>
      </w:r>
    </w:p>
    <w:p w14:paraId="23409134" w14:textId="50D8DDDB" w:rsidR="0074038F" w:rsidRPr="00EB701E" w:rsidRDefault="00E0582D" w:rsidP="007403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Increase biodiversity by having a </w:t>
      </w:r>
      <w:r w:rsidR="00466E83" w:rsidRPr="00EB701E">
        <w:rPr>
          <w:sz w:val="24"/>
          <w:szCs w:val="24"/>
        </w:rPr>
        <w:t>native, natural hedgerow installed</w:t>
      </w:r>
      <w:r w:rsidR="0074038F" w:rsidRPr="00EB701E">
        <w:rPr>
          <w:sz w:val="24"/>
          <w:szCs w:val="24"/>
        </w:rPr>
        <w:t>.</w:t>
      </w:r>
    </w:p>
    <w:p w14:paraId="3A755F60" w14:textId="2A925C27" w:rsidR="0074038F" w:rsidRPr="00EB701E" w:rsidRDefault="0074038F" w:rsidP="007403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B701E">
        <w:rPr>
          <w:sz w:val="24"/>
          <w:szCs w:val="24"/>
        </w:rPr>
        <w:t xml:space="preserve">Remove the need to replace the chain-link fence which would </w:t>
      </w:r>
      <w:r w:rsidR="00AC4BDA" w:rsidRPr="00EB701E">
        <w:rPr>
          <w:sz w:val="24"/>
          <w:szCs w:val="24"/>
        </w:rPr>
        <w:t>be encompassed within the hedge but still give adequate protection to keep users of the recreation ground safe.</w:t>
      </w:r>
    </w:p>
    <w:p w14:paraId="1A2530E4" w14:textId="02D71078" w:rsidR="00DA6AA5" w:rsidRDefault="00881B95" w:rsidP="00DA6AA5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R</w:t>
      </w:r>
      <w:r w:rsidR="00DA6AA5">
        <w:rPr>
          <w:bdr w:val="none" w:sz="0" w:space="0" w:color="auto" w:frame="1"/>
          <w:shd w:val="clear" w:color="auto" w:fill="FFFFFF"/>
        </w:rPr>
        <w:t xml:space="preserve">esolutions for Council </w:t>
      </w:r>
    </w:p>
    <w:p w14:paraId="70002DDD" w14:textId="3B1C2D7F" w:rsidR="00E656AB" w:rsidRDefault="00480D1D" w:rsidP="004B107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Resolve to carry out the essential works</w:t>
      </w:r>
      <w:r w:rsidR="00707EC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delegate authority to Officer to</w:t>
      </w:r>
      <w:r w:rsidR="00C9778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work with one of the preferred suppliers.</w:t>
      </w:r>
    </w:p>
    <w:p w14:paraId="2B5A25E1" w14:textId="64A6E660" w:rsidR="0021352F" w:rsidRDefault="00EB701E" w:rsidP="004B107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Expenditure up to £2,000 from Open Spaces cost centre.</w:t>
      </w:r>
    </w:p>
    <w:p w14:paraId="1E2C67CD" w14:textId="77777777" w:rsid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11DB6EDE" w14:textId="77777777" w:rsidR="00CF23EB" w:rsidRP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6C58A03F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A27515">
      <w:pgSz w:w="11906" w:h="16838"/>
      <w:pgMar w:top="1134" w:right="99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C124341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445B0AF0"/>
    <w:multiLevelType w:val="hybridMultilevel"/>
    <w:tmpl w:val="80F2346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3"/>
  </w:num>
  <w:num w:numId="4" w16cid:durableId="74787718">
    <w:abstractNumId w:val="4"/>
  </w:num>
  <w:num w:numId="5" w16cid:durableId="1839224318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4D68"/>
    <w:rsid w:val="00085D7E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4A2E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151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352F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D6AA0"/>
    <w:rsid w:val="002E1E99"/>
    <w:rsid w:val="002E2F9B"/>
    <w:rsid w:val="002E4FD8"/>
    <w:rsid w:val="002E55D2"/>
    <w:rsid w:val="002E592A"/>
    <w:rsid w:val="002E7913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66E83"/>
    <w:rsid w:val="00470475"/>
    <w:rsid w:val="00470F30"/>
    <w:rsid w:val="0047116E"/>
    <w:rsid w:val="00472A0A"/>
    <w:rsid w:val="00472DDD"/>
    <w:rsid w:val="00474EA9"/>
    <w:rsid w:val="00480D1D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6BA5"/>
    <w:rsid w:val="004B798E"/>
    <w:rsid w:val="004C080B"/>
    <w:rsid w:val="004C1B4E"/>
    <w:rsid w:val="004C3602"/>
    <w:rsid w:val="004C4E4A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500F9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6F37B4"/>
    <w:rsid w:val="0070362C"/>
    <w:rsid w:val="0070384A"/>
    <w:rsid w:val="00704024"/>
    <w:rsid w:val="00704475"/>
    <w:rsid w:val="0070642E"/>
    <w:rsid w:val="007074BE"/>
    <w:rsid w:val="00707EC4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38F"/>
    <w:rsid w:val="0074084B"/>
    <w:rsid w:val="00745315"/>
    <w:rsid w:val="007462A5"/>
    <w:rsid w:val="0074659C"/>
    <w:rsid w:val="00746A2C"/>
    <w:rsid w:val="00753E3A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A7D37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132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40F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1B95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46373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C0F2F"/>
    <w:rsid w:val="009C218A"/>
    <w:rsid w:val="009C289F"/>
    <w:rsid w:val="009C49DE"/>
    <w:rsid w:val="009C49F6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2794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27515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0CCF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4BDA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78B"/>
    <w:rsid w:val="00C97D8D"/>
    <w:rsid w:val="00CA0878"/>
    <w:rsid w:val="00CA095D"/>
    <w:rsid w:val="00CA1240"/>
    <w:rsid w:val="00CA13C5"/>
    <w:rsid w:val="00CA174C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50A9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582D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052D"/>
    <w:rsid w:val="00EB20DE"/>
    <w:rsid w:val="00EB3B9B"/>
    <w:rsid w:val="00EB3EE6"/>
    <w:rsid w:val="00EB455F"/>
    <w:rsid w:val="00EB4844"/>
    <w:rsid w:val="00EB701E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4EF5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7" ma:contentTypeDescription="Create a new document." ma:contentTypeScope="" ma:versionID="e50b12effe5734a225476a63813b7796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c19d4b20c13f552fccd567d5dbdc46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2B97BF-F822-4AAE-B91C-B2A2BFBAAE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29</cp:revision>
  <cp:lastPrinted>2020-03-10T12:56:00Z</cp:lastPrinted>
  <dcterms:created xsi:type="dcterms:W3CDTF">2024-01-11T22:08:00Z</dcterms:created>
  <dcterms:modified xsi:type="dcterms:W3CDTF">2024-01-12T11:44:00Z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